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6E9E" w:rsidRDefault="00386E9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386E9E" w:rsidRDefault="008103B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 xml:space="preserve">    </w:t>
      </w:r>
      <w:r w:rsidR="00634F76" w:rsidRPr="00634F76">
        <w:rPr>
          <w:rFonts w:ascii="Arial" w:hAnsi="Arial" w:cs="Arial"/>
          <w:b/>
          <w:bCs/>
          <w:snapToGrid w:val="0"/>
          <w:kern w:val="0"/>
          <w:sz w:val="24"/>
        </w:rPr>
        <w:t>R2-1915086</w:t>
      </w:r>
    </w:p>
    <w:p w:rsidR="00386E9E" w:rsidRDefault="008103B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w:t>
      </w:r>
      <w:r>
        <w:rPr>
          <w:rFonts w:ascii="Arial" w:hAnsi="Arial" w:cs="Arial" w:hint="eastAsia"/>
          <w:b/>
          <w:bCs/>
          <w:kern w:val="0"/>
          <w:sz w:val="24"/>
        </w:rPr>
        <w:t xml:space="preserve">, </w:t>
      </w:r>
      <w:r>
        <w:rPr>
          <w:rFonts w:ascii="Arial" w:hAnsi="Arial" w:cs="Arial" w:hint="eastAsia"/>
          <w:b/>
          <w:bCs/>
          <w:kern w:val="0"/>
          <w:sz w:val="24"/>
        </w:rPr>
        <w:t>USA</w:t>
      </w:r>
      <w:r>
        <w:rPr>
          <w:rFonts w:ascii="Arial" w:hAnsi="Arial" w:cs="Arial" w:hint="eastAsia"/>
          <w:b/>
          <w:bCs/>
          <w:kern w:val="0"/>
          <w:sz w:val="24"/>
        </w:rPr>
        <w:t xml:space="preserve">, </w:t>
      </w:r>
      <w:r>
        <w:rPr>
          <w:rFonts w:ascii="Arial" w:hAnsi="Arial" w:cs="Arial" w:hint="eastAsia"/>
          <w:b/>
          <w:bCs/>
          <w:kern w:val="0"/>
          <w:sz w:val="24"/>
        </w:rPr>
        <w:t>18</w:t>
      </w:r>
      <w:r>
        <w:rPr>
          <w:rFonts w:ascii="Arial" w:hAnsi="Arial" w:cs="Arial" w:hint="eastAsia"/>
          <w:b/>
          <w:bCs/>
          <w:kern w:val="0"/>
          <w:sz w:val="24"/>
          <w:vertAlign w:val="superscript"/>
        </w:rPr>
        <w:t>th</w:t>
      </w:r>
      <w:r>
        <w:rPr>
          <w:rFonts w:ascii="Arial" w:hAnsi="Arial" w:cs="Arial" w:hint="eastAsia"/>
          <w:b/>
          <w:bCs/>
          <w:kern w:val="0"/>
          <w:sz w:val="24"/>
        </w:rPr>
        <w:t xml:space="preserve"> - </w:t>
      </w:r>
      <w:r>
        <w:rPr>
          <w:rFonts w:ascii="Arial" w:hAnsi="Arial" w:cs="Arial" w:hint="eastAsia"/>
          <w:b/>
          <w:bCs/>
          <w:kern w:val="0"/>
          <w:sz w:val="24"/>
        </w:rPr>
        <w:t>22</w:t>
      </w:r>
      <w:r>
        <w:rPr>
          <w:rFonts w:ascii="Arial" w:hAnsi="Arial" w:cs="Arial" w:hint="eastAsia"/>
          <w:b/>
          <w:bCs/>
          <w:kern w:val="0"/>
          <w:sz w:val="24"/>
          <w:vertAlign w:val="superscript"/>
        </w:rPr>
        <w:t>th</w:t>
      </w:r>
      <w:r>
        <w:rPr>
          <w:rFonts w:ascii="Arial" w:hAnsi="Arial" w:cs="Arial" w:hint="eastAsia"/>
          <w:b/>
          <w:bCs/>
          <w:kern w:val="0"/>
          <w:sz w:val="24"/>
        </w:rPr>
        <w:t xml:space="preserve"> </w:t>
      </w:r>
      <w:r>
        <w:rPr>
          <w:rFonts w:ascii="Arial" w:hAnsi="Arial" w:cs="Arial" w:hint="eastAsia"/>
          <w:b/>
          <w:bCs/>
          <w:kern w:val="0"/>
          <w:sz w:val="24"/>
        </w:rPr>
        <w:t>November</w:t>
      </w:r>
      <w:r>
        <w:rPr>
          <w:rFonts w:ascii="Arial" w:hAnsi="Arial" w:cs="Arial" w:hint="eastAsia"/>
          <w:b/>
          <w:bCs/>
          <w:kern w:val="0"/>
          <w:sz w:val="24"/>
        </w:rPr>
        <w:t xml:space="preserve">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386E9E" w:rsidRDefault="008103B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386E9E" w:rsidRDefault="008103B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xml:space="preserve">, </w:t>
      </w:r>
      <w:proofErr w:type="spellStart"/>
      <w:r>
        <w:rPr>
          <w:rFonts w:ascii="Arial" w:hAnsi="Arial" w:cs="Arial" w:hint="eastAsia"/>
          <w:b/>
          <w:bCs/>
          <w:snapToGrid w:val="0"/>
          <w:kern w:val="0"/>
          <w:sz w:val="24"/>
        </w:rPr>
        <w:t>Sanechips</w:t>
      </w:r>
      <w:proofErr w:type="spellEnd"/>
    </w:p>
    <w:p w:rsidR="00386E9E" w:rsidRDefault="008103B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Remaining issues in efficient state transition by UE assistance</w:t>
      </w:r>
    </w:p>
    <w:p w:rsidR="00386E9E" w:rsidRDefault="008103B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w:t>
      </w:r>
      <w:r>
        <w:rPr>
          <w:rFonts w:ascii="Arial" w:hAnsi="Arial" w:cs="Arial" w:hint="eastAsia"/>
          <w:b/>
          <w:bCs/>
          <w:snapToGrid w:val="0"/>
          <w:kern w:val="0"/>
          <w:sz w:val="24"/>
        </w:rPr>
        <w:t>11.3</w:t>
      </w:r>
    </w:p>
    <w:p w:rsidR="00386E9E" w:rsidRDefault="008103B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386E9E" w:rsidRDefault="008103B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386E9E" w:rsidRDefault="008103BE">
      <w:pPr>
        <w:spacing w:line="240" w:lineRule="auto"/>
        <w:rPr>
          <w:sz w:val="20"/>
          <w:szCs w:val="20"/>
        </w:rPr>
      </w:pPr>
      <w:r>
        <w:rPr>
          <w:rFonts w:hint="eastAsia"/>
          <w:sz w:val="20"/>
          <w:szCs w:val="20"/>
        </w:rPr>
        <w:t>At RAN#107bis, some stage 3 details have been discussed on the efficient state transition and the following agreements have been made [1]:</w:t>
      </w:r>
    </w:p>
    <w:p w:rsidR="00386E9E" w:rsidRDefault="008103BE">
      <w:pPr>
        <w:pStyle w:val="Doc-text2"/>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b/>
        </w:rPr>
        <w:t>Agreements</w:t>
      </w:r>
      <w:r>
        <w:rPr>
          <w:rFonts w:ascii="Times New Roman" w:hAnsi="Times New Roman"/>
        </w:rPr>
        <w:t>:</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 xml:space="preserve">UE assistance information for release request is network configurable.  </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Preferred state is optionally included in Release Request in UE assistance information</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Triggering condition of Release Request in the UE assistance is up to UE implementation and we w</w:t>
      </w:r>
      <w:r>
        <w:rPr>
          <w:rFonts w:ascii="Times New Roman" w:hAnsi="Times New Roman"/>
        </w:rPr>
        <w:t xml:space="preserve">ill specify what we expect from the UE.  </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Specify that UE may signal via UE assistance that it prefers to be released when the UE may expect not to send or receive more data on near future (like NB-</w:t>
      </w:r>
      <w:proofErr w:type="spellStart"/>
      <w:r>
        <w:rPr>
          <w:rFonts w:ascii="Times New Roman" w:hAnsi="Times New Roman"/>
        </w:rPr>
        <w:t>IoT</w:t>
      </w:r>
      <w:proofErr w:type="spellEnd"/>
      <w:r>
        <w:rPr>
          <w:rFonts w:ascii="Times New Roman" w:hAnsi="Times New Roman"/>
        </w:rPr>
        <w:t xml:space="preserve">).  </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Introduce a RRC prohibit timer for the release req</w:t>
      </w:r>
      <w:r>
        <w:rPr>
          <w:rFonts w:ascii="Times New Roman" w:hAnsi="Times New Roman"/>
        </w:rPr>
        <w:t xml:space="preserve">uest.   </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 xml:space="preserve">A prohibit timer value = 0 can be configured for UE assistance information for release indication.  </w:t>
      </w:r>
    </w:p>
    <w:p w:rsidR="00386E9E" w:rsidRDefault="008103BE">
      <w:pPr>
        <w:pStyle w:val="Doc-text2"/>
        <w:numPr>
          <w:ilvl w:val="0"/>
          <w:numId w:val="4"/>
        </w:numPr>
        <w:pBdr>
          <w:top w:val="single" w:sz="4" w:space="1" w:color="auto"/>
          <w:left w:val="single" w:sz="4" w:space="4" w:color="auto"/>
          <w:bottom w:val="single" w:sz="4" w:space="1" w:color="auto"/>
          <w:right w:val="single" w:sz="4" w:space="4" w:color="auto"/>
        </w:pBdr>
        <w:spacing w:line="240" w:lineRule="auto"/>
        <w:rPr>
          <w:rFonts w:ascii="Times New Roman" w:hAnsi="Times New Roman"/>
        </w:rPr>
      </w:pPr>
      <w:r>
        <w:rPr>
          <w:rFonts w:ascii="Times New Roman" w:hAnsi="Times New Roman"/>
        </w:rPr>
        <w:t>A prohibit timer with value infinity can be configured and large values don’t have to be introduced.  FFS on the additional values and try to keep</w:t>
      </w:r>
      <w:r>
        <w:rPr>
          <w:rFonts w:ascii="Times New Roman" w:hAnsi="Times New Roman"/>
        </w:rPr>
        <w:t xml:space="preserve"> the values shorter</w:t>
      </w:r>
    </w:p>
    <w:p w:rsidR="00386E9E" w:rsidRDefault="008103BE">
      <w:pPr>
        <w:spacing w:line="240" w:lineRule="auto"/>
        <w:rPr>
          <w:sz w:val="20"/>
          <w:szCs w:val="20"/>
        </w:rPr>
      </w:pPr>
      <w:r>
        <w:rPr>
          <w:rFonts w:hint="eastAsia"/>
          <w:sz w:val="20"/>
          <w:szCs w:val="20"/>
        </w:rPr>
        <w:t>During e-mail discussion [107bis#70]</w:t>
      </w:r>
      <w:r w:rsidR="0095062D">
        <w:rPr>
          <w:sz w:val="20"/>
          <w:szCs w:val="20"/>
        </w:rPr>
        <w:t xml:space="preserve"> </w:t>
      </w:r>
      <w:r>
        <w:rPr>
          <w:rFonts w:hint="eastAsia"/>
          <w:sz w:val="20"/>
          <w:szCs w:val="20"/>
        </w:rPr>
        <w:t>[</w:t>
      </w:r>
      <w:proofErr w:type="spellStart"/>
      <w:r>
        <w:rPr>
          <w:rFonts w:hint="eastAsia"/>
          <w:sz w:val="20"/>
          <w:szCs w:val="20"/>
        </w:rPr>
        <w:t>PowerSaving</w:t>
      </w:r>
      <w:proofErr w:type="spellEnd"/>
      <w:r>
        <w:rPr>
          <w:rFonts w:hint="eastAsia"/>
          <w:sz w:val="20"/>
          <w:szCs w:val="20"/>
        </w:rPr>
        <w:t>] Running CR 38.331[2], the agreements have been well re</w:t>
      </w:r>
      <w:r w:rsidR="0095062D">
        <w:rPr>
          <w:sz w:val="20"/>
          <w:szCs w:val="20"/>
        </w:rPr>
        <w:t>f</w:t>
      </w:r>
      <w:r>
        <w:rPr>
          <w:rFonts w:hint="eastAsia"/>
          <w:sz w:val="20"/>
          <w:szCs w:val="20"/>
        </w:rPr>
        <w:t>lected in the running CR but</w:t>
      </w:r>
      <w:r w:rsidR="0095062D">
        <w:rPr>
          <w:rFonts w:hint="eastAsia"/>
          <w:sz w:val="20"/>
          <w:szCs w:val="20"/>
        </w:rPr>
        <w:t xml:space="preserve"> there are still some issues ra</w:t>
      </w:r>
      <w:r>
        <w:rPr>
          <w:rFonts w:hint="eastAsia"/>
          <w:sz w:val="20"/>
          <w:szCs w:val="20"/>
        </w:rPr>
        <w:t>i</w:t>
      </w:r>
      <w:r w:rsidR="0095062D">
        <w:rPr>
          <w:sz w:val="20"/>
          <w:szCs w:val="20"/>
        </w:rPr>
        <w:t>s</w:t>
      </w:r>
      <w:r>
        <w:rPr>
          <w:rFonts w:hint="eastAsia"/>
          <w:sz w:val="20"/>
          <w:szCs w:val="20"/>
        </w:rPr>
        <w:t>ed before or during the e-mail discussion without reaching any agreemen</w:t>
      </w:r>
      <w:r>
        <w:rPr>
          <w:rFonts w:hint="eastAsia"/>
          <w:sz w:val="20"/>
          <w:szCs w:val="20"/>
        </w:rPr>
        <w:t>ts.</w:t>
      </w:r>
    </w:p>
    <w:p w:rsidR="00386E9E" w:rsidRDefault="008103BE">
      <w:pPr>
        <w:spacing w:line="240" w:lineRule="auto"/>
        <w:rPr>
          <w:sz w:val="20"/>
          <w:szCs w:val="20"/>
        </w:rPr>
      </w:pPr>
      <w:r>
        <w:rPr>
          <w:rFonts w:hint="eastAsia"/>
          <w:sz w:val="20"/>
          <w:szCs w:val="20"/>
        </w:rPr>
        <w:t>In this contribution, we share some understanding on the remain</w:t>
      </w:r>
      <w:r w:rsidR="0095062D">
        <w:rPr>
          <w:sz w:val="20"/>
          <w:szCs w:val="20"/>
        </w:rPr>
        <w:t>ing</w:t>
      </w:r>
      <w:r>
        <w:rPr>
          <w:rFonts w:hint="eastAsia"/>
          <w:sz w:val="20"/>
          <w:szCs w:val="20"/>
        </w:rPr>
        <w:t xml:space="preserve"> issues in efficient state transition by UE assistance.</w:t>
      </w:r>
    </w:p>
    <w:p w:rsidR="00386E9E" w:rsidRDefault="008103B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386E9E" w:rsidRDefault="008103BE">
      <w:pPr>
        <w:numPr>
          <w:ilvl w:val="0"/>
          <w:numId w:val="5"/>
        </w:numPr>
        <w:spacing w:line="240" w:lineRule="auto"/>
        <w:rPr>
          <w:sz w:val="20"/>
          <w:szCs w:val="20"/>
        </w:rPr>
      </w:pPr>
      <w:r>
        <w:rPr>
          <w:rFonts w:hint="eastAsia"/>
          <w:sz w:val="20"/>
          <w:szCs w:val="20"/>
        </w:rPr>
        <w:t>Issue 1: Can the UE indicate that it does not want to be released, having once sent the release request?</w:t>
      </w:r>
    </w:p>
    <w:p w:rsidR="00386E9E" w:rsidRDefault="008103BE">
      <w:pPr>
        <w:spacing w:line="240" w:lineRule="auto"/>
        <w:rPr>
          <w:sz w:val="20"/>
          <w:szCs w:val="20"/>
        </w:rPr>
      </w:pPr>
      <w:r>
        <w:rPr>
          <w:rFonts w:hint="eastAsia"/>
          <w:sz w:val="20"/>
          <w:szCs w:val="20"/>
        </w:rPr>
        <w:lastRenderedPageBreak/>
        <w:t xml:space="preserve">If we support UE </w:t>
      </w:r>
      <w:r>
        <w:rPr>
          <w:rFonts w:hint="eastAsia"/>
          <w:sz w:val="20"/>
          <w:szCs w:val="20"/>
        </w:rPr>
        <w:t>to indicate that it does not want to be released, with the prohibit timer configured as a value larger than 0 and less than infinity, UE is only allowed to send another release request to cancel the previous one when the prohibit timer expires. As shown in</w:t>
      </w:r>
      <w:r>
        <w:rPr>
          <w:rFonts w:hint="eastAsia"/>
          <w:sz w:val="20"/>
          <w:szCs w:val="20"/>
        </w:rPr>
        <w:t xml:space="preserve"> the case 1 in Figure 1, if network decides to release RRC connection when the prohibit timer is still running, there is no chance for UE to cancel the previous release request. The only use case for supporting UE to indicate that it does not want to be re</w:t>
      </w:r>
      <w:r>
        <w:rPr>
          <w:rFonts w:hint="eastAsia"/>
          <w:sz w:val="20"/>
          <w:szCs w:val="20"/>
        </w:rPr>
        <w:t>leased is case 2, in which UE expect no data exchange between T0 and T1 but there will be data transmission after T1.</w:t>
      </w:r>
    </w:p>
    <w:p w:rsidR="00386E9E" w:rsidRDefault="008103BE">
      <w:pPr>
        <w:spacing w:line="240" w:lineRule="auto"/>
        <w:jc w:val="center"/>
        <w:rPr>
          <w:sz w:val="20"/>
          <w:szCs w:val="20"/>
        </w:rPr>
      </w:pPr>
      <w:r>
        <w:rPr>
          <w:sz w:val="20"/>
          <w:szCs w:val="20"/>
        </w:rPr>
        <w:object w:dxaOrig="6919" w:dyaOrig="55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5.75pt;height:279.75pt" o:ole="">
            <v:imagedata r:id="rId9" o:title=""/>
            <o:lock v:ext="edit" aspectratio="f"/>
          </v:shape>
          <o:OLEObject Type="Embed" ProgID="Visio.Drawing.11" ShapeID="_x0000_i1025" DrawAspect="Content" ObjectID="_1634665074" r:id="rId10"/>
        </w:object>
      </w:r>
    </w:p>
    <w:p w:rsidR="00386E9E" w:rsidRDefault="008103BE">
      <w:pPr>
        <w:spacing w:line="240" w:lineRule="auto"/>
        <w:jc w:val="center"/>
        <w:rPr>
          <w:sz w:val="20"/>
          <w:szCs w:val="20"/>
        </w:rPr>
      </w:pPr>
      <w:r>
        <w:rPr>
          <w:rFonts w:hint="eastAsia"/>
          <w:sz w:val="20"/>
          <w:szCs w:val="20"/>
        </w:rPr>
        <w:t>F</w:t>
      </w:r>
      <w:r w:rsidR="00387952">
        <w:rPr>
          <w:sz w:val="20"/>
          <w:szCs w:val="20"/>
        </w:rPr>
        <w:t>i</w:t>
      </w:r>
      <w:r>
        <w:rPr>
          <w:rFonts w:hint="eastAsia"/>
          <w:sz w:val="20"/>
          <w:szCs w:val="20"/>
        </w:rPr>
        <w:t>gure 1: Examples of the release request procedure</w:t>
      </w:r>
    </w:p>
    <w:p w:rsidR="00386E9E" w:rsidRDefault="008103BE">
      <w:pPr>
        <w:spacing w:line="240" w:lineRule="auto"/>
        <w:rPr>
          <w:sz w:val="20"/>
          <w:szCs w:val="20"/>
        </w:rPr>
      </w:pPr>
      <w:r>
        <w:rPr>
          <w:rFonts w:hint="eastAsia"/>
          <w:sz w:val="20"/>
          <w:szCs w:val="20"/>
        </w:rPr>
        <w:t xml:space="preserve">At RAN2#107bis, it has been agreed to </w:t>
      </w:r>
      <w:r>
        <w:rPr>
          <w:rFonts w:hint="eastAsia"/>
          <w:i/>
          <w:iCs/>
          <w:sz w:val="20"/>
          <w:szCs w:val="20"/>
        </w:rPr>
        <w:t xml:space="preserve">Specify that UE may </w:t>
      </w:r>
      <w:r>
        <w:rPr>
          <w:rFonts w:hint="eastAsia"/>
          <w:i/>
          <w:iCs/>
          <w:sz w:val="20"/>
          <w:szCs w:val="20"/>
        </w:rPr>
        <w:t xml:space="preserve">signal via UE assistance that it prefers to be released when the UE may expect not to send or receive more data on </w:t>
      </w:r>
      <w:r>
        <w:rPr>
          <w:rFonts w:hint="eastAsia"/>
          <w:i/>
          <w:iCs/>
          <w:sz w:val="20"/>
          <w:szCs w:val="20"/>
          <w:u w:val="single"/>
        </w:rPr>
        <w:t>near future</w:t>
      </w:r>
      <w:r>
        <w:rPr>
          <w:rFonts w:hint="eastAsia"/>
          <w:i/>
          <w:iCs/>
          <w:sz w:val="20"/>
          <w:szCs w:val="20"/>
        </w:rPr>
        <w:t xml:space="preserve"> (like NB-</w:t>
      </w:r>
      <w:proofErr w:type="spellStart"/>
      <w:r>
        <w:rPr>
          <w:rFonts w:hint="eastAsia"/>
          <w:i/>
          <w:iCs/>
          <w:sz w:val="20"/>
          <w:szCs w:val="20"/>
        </w:rPr>
        <w:t>IoT</w:t>
      </w:r>
      <w:proofErr w:type="spellEnd"/>
      <w:r>
        <w:rPr>
          <w:rFonts w:hint="eastAsia"/>
          <w:i/>
          <w:iCs/>
          <w:sz w:val="20"/>
          <w:szCs w:val="20"/>
        </w:rPr>
        <w:t xml:space="preserve">). </w:t>
      </w:r>
      <w:r>
        <w:rPr>
          <w:rFonts w:hint="eastAsia"/>
          <w:sz w:val="20"/>
          <w:szCs w:val="20"/>
        </w:rPr>
        <w:t xml:space="preserve">There has been some discussion on the wording </w:t>
      </w:r>
      <w:r>
        <w:rPr>
          <w:sz w:val="20"/>
          <w:szCs w:val="20"/>
        </w:rPr>
        <w:t>“</w:t>
      </w:r>
      <w:r>
        <w:rPr>
          <w:rFonts w:hint="eastAsia"/>
          <w:sz w:val="20"/>
          <w:szCs w:val="20"/>
        </w:rPr>
        <w:t>near future</w:t>
      </w:r>
      <w:r>
        <w:rPr>
          <w:sz w:val="20"/>
          <w:szCs w:val="20"/>
        </w:rPr>
        <w:t>”</w:t>
      </w:r>
      <w:r>
        <w:rPr>
          <w:rFonts w:hint="eastAsia"/>
          <w:sz w:val="20"/>
          <w:szCs w:val="20"/>
        </w:rPr>
        <w:t xml:space="preserve"> as companies are not sure whether we need a clear definition on the exact time of the near future but no agreements have been made. For case 2, if UE expect data exchange after T1, the simplest way to go is not to send the release request#1 thus there is </w:t>
      </w:r>
      <w:r>
        <w:rPr>
          <w:rFonts w:hint="eastAsia"/>
          <w:sz w:val="20"/>
          <w:szCs w:val="20"/>
        </w:rPr>
        <w:t>no need to send the release request#2 to cancel the previous one.</w:t>
      </w:r>
    </w:p>
    <w:p w:rsidR="00386E9E" w:rsidRDefault="008103BE">
      <w:pPr>
        <w:spacing w:line="240" w:lineRule="auto"/>
        <w:rPr>
          <w:sz w:val="20"/>
          <w:szCs w:val="20"/>
        </w:rPr>
      </w:pPr>
      <w:r>
        <w:rPr>
          <w:rFonts w:hint="eastAsia"/>
          <w:sz w:val="20"/>
          <w:szCs w:val="20"/>
        </w:rPr>
        <w:t>With the above understanding, we cannot see clear benefits in supporting UE to indicate that it does not want to be released, having once sent the release request.</w:t>
      </w:r>
    </w:p>
    <w:p w:rsidR="00386E9E" w:rsidRDefault="008103BE">
      <w:pPr>
        <w:spacing w:line="240" w:lineRule="auto"/>
        <w:rPr>
          <w:b/>
          <w:bCs/>
          <w:sz w:val="20"/>
          <w:szCs w:val="20"/>
        </w:rPr>
      </w:pPr>
      <w:r>
        <w:rPr>
          <w:rFonts w:hint="eastAsia"/>
          <w:b/>
          <w:bCs/>
          <w:sz w:val="20"/>
          <w:szCs w:val="20"/>
        </w:rPr>
        <w:t xml:space="preserve">Proposal 1: UE indicating </w:t>
      </w:r>
      <w:r>
        <w:rPr>
          <w:rFonts w:hint="eastAsia"/>
          <w:b/>
          <w:bCs/>
          <w:sz w:val="20"/>
          <w:szCs w:val="20"/>
        </w:rPr>
        <w:t>that it does not want to be released after having once sent the release request is not supported.</w:t>
      </w:r>
    </w:p>
    <w:p w:rsidR="00386E9E" w:rsidRDefault="008103BE">
      <w:pPr>
        <w:numPr>
          <w:ilvl w:val="0"/>
          <w:numId w:val="5"/>
        </w:numPr>
        <w:spacing w:line="240" w:lineRule="auto"/>
        <w:rPr>
          <w:sz w:val="20"/>
          <w:szCs w:val="20"/>
        </w:rPr>
      </w:pPr>
      <w:r>
        <w:rPr>
          <w:rFonts w:hint="eastAsia"/>
          <w:sz w:val="20"/>
          <w:szCs w:val="20"/>
        </w:rPr>
        <w:t>Issue 2: What is the interpretation of a release request sent without a preferred state: a) no preference, b) same preference as earlier indicated value or c)</w:t>
      </w:r>
      <w:r w:rsidR="00387952">
        <w:rPr>
          <w:rFonts w:hint="eastAsia"/>
          <w:sz w:val="20"/>
          <w:szCs w:val="20"/>
        </w:rPr>
        <w:t xml:space="preserve"> to stay in connected mode?</w:t>
      </w:r>
    </w:p>
    <w:p w:rsidR="00386E9E" w:rsidRDefault="008103BE">
      <w:pPr>
        <w:spacing w:line="240" w:lineRule="auto"/>
        <w:rPr>
          <w:sz w:val="20"/>
          <w:szCs w:val="20"/>
        </w:rPr>
      </w:pPr>
      <w:r>
        <w:rPr>
          <w:rFonts w:hint="eastAsia"/>
          <w:sz w:val="20"/>
          <w:szCs w:val="20"/>
        </w:rPr>
        <w:t>If the release quest is the first one sent from UE, network can treat it as a release request with no preference for the target RRC state.</w:t>
      </w:r>
    </w:p>
    <w:p w:rsidR="00386E9E" w:rsidRDefault="008103BE">
      <w:pPr>
        <w:spacing w:line="240" w:lineRule="auto"/>
        <w:rPr>
          <w:sz w:val="20"/>
          <w:szCs w:val="20"/>
        </w:rPr>
      </w:pPr>
      <w:r>
        <w:rPr>
          <w:rFonts w:hint="eastAsia"/>
          <w:sz w:val="20"/>
          <w:szCs w:val="20"/>
        </w:rPr>
        <w:t xml:space="preserve">If the UE has indicated a preferred RRC state in an earlier request, and it does not </w:t>
      </w:r>
      <w:r>
        <w:rPr>
          <w:rFonts w:hint="eastAsia"/>
          <w:sz w:val="20"/>
          <w:szCs w:val="20"/>
        </w:rPr>
        <w:t xml:space="preserve">include a preferred RRC state </w:t>
      </w:r>
      <w:r>
        <w:rPr>
          <w:rFonts w:hint="eastAsia"/>
          <w:sz w:val="20"/>
          <w:szCs w:val="20"/>
        </w:rPr>
        <w:lastRenderedPageBreak/>
        <w:t>in a new release request, the following interpretation has been rais</w:t>
      </w:r>
      <w:r w:rsidR="00387952">
        <w:rPr>
          <w:rFonts w:hint="eastAsia"/>
          <w:sz w:val="20"/>
          <w:szCs w:val="20"/>
        </w:rPr>
        <w:t>ed during the e-mail discussion</w:t>
      </w:r>
      <w:r>
        <w:rPr>
          <w:rFonts w:hint="eastAsia"/>
          <w:sz w:val="20"/>
          <w:szCs w:val="20"/>
        </w:rPr>
        <w:t>:</w:t>
      </w:r>
    </w:p>
    <w:p w:rsidR="00386E9E" w:rsidRDefault="008103BE">
      <w:pPr>
        <w:numPr>
          <w:ilvl w:val="0"/>
          <w:numId w:val="6"/>
        </w:numPr>
        <w:spacing w:line="240" w:lineRule="auto"/>
        <w:ind w:left="845"/>
        <w:rPr>
          <w:sz w:val="20"/>
          <w:szCs w:val="20"/>
        </w:rPr>
      </w:pPr>
      <w:r>
        <w:rPr>
          <w:rFonts w:hint="eastAsia"/>
          <w:sz w:val="20"/>
          <w:szCs w:val="20"/>
        </w:rPr>
        <w:t xml:space="preserve">the UE has no preference, or </w:t>
      </w:r>
    </w:p>
    <w:p w:rsidR="00386E9E" w:rsidRDefault="008103BE">
      <w:pPr>
        <w:numPr>
          <w:ilvl w:val="0"/>
          <w:numId w:val="6"/>
        </w:numPr>
        <w:spacing w:line="240" w:lineRule="auto"/>
        <w:ind w:left="845"/>
        <w:rPr>
          <w:sz w:val="20"/>
          <w:szCs w:val="20"/>
        </w:rPr>
      </w:pPr>
      <w:r>
        <w:rPr>
          <w:rFonts w:hint="eastAsia"/>
          <w:sz w:val="20"/>
          <w:szCs w:val="20"/>
        </w:rPr>
        <w:t xml:space="preserve">the same preference as earlier, or </w:t>
      </w:r>
    </w:p>
    <w:p w:rsidR="00386E9E" w:rsidRDefault="008103BE">
      <w:pPr>
        <w:numPr>
          <w:ilvl w:val="0"/>
          <w:numId w:val="6"/>
        </w:numPr>
        <w:spacing w:line="240" w:lineRule="auto"/>
        <w:ind w:left="845"/>
        <w:rPr>
          <w:sz w:val="20"/>
          <w:szCs w:val="20"/>
        </w:rPr>
      </w:pPr>
      <w:proofErr w:type="gramStart"/>
      <w:r>
        <w:rPr>
          <w:rFonts w:hint="eastAsia"/>
          <w:sz w:val="20"/>
          <w:szCs w:val="20"/>
        </w:rPr>
        <w:t>it</w:t>
      </w:r>
      <w:proofErr w:type="gramEnd"/>
      <w:r>
        <w:rPr>
          <w:rFonts w:hint="eastAsia"/>
          <w:sz w:val="20"/>
          <w:szCs w:val="20"/>
        </w:rPr>
        <w:t xml:space="preserve"> would like to stay in connected mode.</w:t>
      </w:r>
    </w:p>
    <w:p w:rsidR="00386E9E" w:rsidRDefault="008103BE">
      <w:pPr>
        <w:spacing w:line="240" w:lineRule="auto"/>
        <w:rPr>
          <w:sz w:val="20"/>
          <w:szCs w:val="20"/>
        </w:rPr>
      </w:pPr>
      <w:r>
        <w:rPr>
          <w:rFonts w:hint="eastAsia"/>
          <w:sz w:val="20"/>
          <w:szCs w:val="20"/>
        </w:rPr>
        <w:t xml:space="preserve">The option </w:t>
      </w:r>
      <w:r w:rsidR="00347320">
        <w:rPr>
          <w:sz w:val="20"/>
          <w:szCs w:val="20"/>
        </w:rPr>
        <w:t>(</w:t>
      </w:r>
      <w:r>
        <w:rPr>
          <w:rFonts w:hint="eastAsia"/>
          <w:sz w:val="20"/>
          <w:szCs w:val="20"/>
        </w:rPr>
        <w:t>c</w:t>
      </w:r>
      <w:r w:rsidR="00347320">
        <w:rPr>
          <w:sz w:val="20"/>
          <w:szCs w:val="20"/>
        </w:rPr>
        <w:t>)</w:t>
      </w:r>
      <w:r w:rsidR="00387952">
        <w:rPr>
          <w:rFonts w:hint="eastAsia"/>
          <w:sz w:val="20"/>
          <w:szCs w:val="20"/>
        </w:rPr>
        <w:t xml:space="preserve"> should be exclu</w:t>
      </w:r>
      <w:r>
        <w:rPr>
          <w:rFonts w:hint="eastAsia"/>
          <w:sz w:val="20"/>
          <w:szCs w:val="20"/>
        </w:rPr>
        <w:t>d</w:t>
      </w:r>
      <w:r w:rsidR="00387952">
        <w:rPr>
          <w:sz w:val="20"/>
          <w:szCs w:val="20"/>
        </w:rPr>
        <w:t>ed</w:t>
      </w:r>
      <w:r>
        <w:rPr>
          <w:rFonts w:hint="eastAsia"/>
          <w:sz w:val="20"/>
          <w:szCs w:val="20"/>
        </w:rPr>
        <w:t xml:space="preserve"> first if we decide to not support UE to cancel the previous release request as suggested in proposal 1. Option </w:t>
      </w:r>
      <w:r w:rsidR="00347320">
        <w:rPr>
          <w:sz w:val="20"/>
          <w:szCs w:val="20"/>
        </w:rPr>
        <w:t>(</w:t>
      </w:r>
      <w:r>
        <w:rPr>
          <w:rFonts w:hint="eastAsia"/>
          <w:sz w:val="20"/>
          <w:szCs w:val="20"/>
        </w:rPr>
        <w:t>b</w:t>
      </w:r>
      <w:r w:rsidR="00347320">
        <w:rPr>
          <w:sz w:val="20"/>
          <w:szCs w:val="20"/>
        </w:rPr>
        <w:t>)</w:t>
      </w:r>
      <w:r>
        <w:rPr>
          <w:rFonts w:hint="eastAsia"/>
          <w:sz w:val="20"/>
          <w:szCs w:val="20"/>
        </w:rPr>
        <w:t xml:space="preserve"> is contradict with the following description in 5.7.4.2 in the running CR:</w:t>
      </w:r>
    </w:p>
    <w:p w:rsidR="00386E9E" w:rsidRDefault="008103BE">
      <w:pPr>
        <w:spacing w:line="240" w:lineRule="auto"/>
        <w:rPr>
          <w:sz w:val="20"/>
          <w:szCs w:val="20"/>
        </w:rPr>
      </w:pPr>
      <w:r>
        <w:rPr>
          <w:rFonts w:hint="eastAsia"/>
          <w:sz w:val="20"/>
          <w:szCs w:val="20"/>
        </w:rPr>
        <w:t>-------------------------------------------------</w:t>
      </w:r>
      <w:r>
        <w:rPr>
          <w:rFonts w:hint="eastAsia"/>
          <w:sz w:val="20"/>
          <w:szCs w:val="20"/>
        </w:rPr>
        <w:t>--------------------------------------------------------------------------------------</w:t>
      </w:r>
    </w:p>
    <w:p w:rsidR="00386E9E" w:rsidRDefault="008103BE">
      <w:pPr>
        <w:pStyle w:val="B1"/>
      </w:pPr>
      <w:r>
        <w:t>1&gt;</w:t>
      </w:r>
      <w:r>
        <w:tab/>
        <w:t>if configured to provide release request:</w:t>
      </w:r>
    </w:p>
    <w:p w:rsidR="00386E9E" w:rsidRDefault="008103BE">
      <w:pPr>
        <w:pStyle w:val="B2"/>
      </w:pPr>
      <w:r>
        <w:t>2&gt;</w:t>
      </w:r>
      <w:r>
        <w:tab/>
        <w:t xml:space="preserve">if the UE determines that it would prefer to leave RRC_CONNECTED state and the UE did not transmit a </w:t>
      </w:r>
      <w:proofErr w:type="spellStart"/>
      <w:r>
        <w:rPr>
          <w:i/>
          <w:iCs/>
        </w:rPr>
        <w:t>UEAssistanceInformat</w:t>
      </w:r>
      <w:r>
        <w:rPr>
          <w:i/>
          <w:iCs/>
        </w:rPr>
        <w:t>ion</w:t>
      </w:r>
      <w:proofErr w:type="spellEnd"/>
      <w:r>
        <w:t xml:space="preserve"> message</w:t>
      </w:r>
      <w:r>
        <w:rPr>
          <w:lang w:eastAsia="zh-CN"/>
        </w:rPr>
        <w:t xml:space="preserve"> with </w:t>
      </w:r>
      <w:proofErr w:type="spellStart"/>
      <w:r>
        <w:rPr>
          <w:i/>
        </w:rPr>
        <w:t>releaseRequest</w:t>
      </w:r>
      <w:proofErr w:type="spellEnd"/>
      <w:r>
        <w:rPr>
          <w:i/>
        </w:rPr>
        <w:t xml:space="preserve"> </w:t>
      </w:r>
      <w:r>
        <w:t>since it was configured to provide release request; or</w:t>
      </w:r>
    </w:p>
    <w:p w:rsidR="00386E9E" w:rsidRDefault="008103BE">
      <w:pPr>
        <w:pStyle w:val="B2"/>
      </w:pPr>
      <w:r>
        <w:t>2&gt;</w:t>
      </w:r>
      <w:r>
        <w:rPr>
          <w:highlight w:val="yellow"/>
        </w:rPr>
        <w:tab/>
        <w:t xml:space="preserve">if the current preferred RRC state upon release is different from the one indicated in the last transmission of the </w:t>
      </w:r>
      <w:proofErr w:type="spellStart"/>
      <w:r>
        <w:rPr>
          <w:i/>
          <w:highlight w:val="yellow"/>
        </w:rPr>
        <w:t>releaseRequest</w:t>
      </w:r>
      <w:proofErr w:type="spellEnd"/>
      <w:r>
        <w:rPr>
          <w:i/>
          <w:highlight w:val="yellow"/>
        </w:rPr>
        <w:t xml:space="preserve"> </w:t>
      </w:r>
      <w:r>
        <w:rPr>
          <w:highlight w:val="yellow"/>
        </w:rPr>
        <w:t>and timer T3xy is not running:</w:t>
      </w:r>
    </w:p>
    <w:p w:rsidR="00386E9E" w:rsidRDefault="008103BE">
      <w:pPr>
        <w:pStyle w:val="B3"/>
        <w:ind w:left="820" w:hanging="400"/>
        <w:rPr>
          <w:lang w:val="en-GB"/>
        </w:rPr>
      </w:pPr>
      <w:r>
        <w:rPr>
          <w:lang w:val="en-GB"/>
        </w:rPr>
        <w:t>3&gt;</w:t>
      </w:r>
      <w:r>
        <w:rPr>
          <w:lang w:val="en-GB"/>
        </w:rPr>
        <w:tab/>
        <w:t>s</w:t>
      </w:r>
      <w:r>
        <w:rPr>
          <w:lang w:val="en-GB"/>
        </w:rPr>
        <w:t xml:space="preserve">tart timer T3xy with the timer value set to the </w:t>
      </w:r>
      <w:proofErr w:type="spellStart"/>
      <w:r>
        <w:rPr>
          <w:i/>
          <w:lang w:val="en-GB"/>
        </w:rPr>
        <w:t>releaseRequestProhibitTimer</w:t>
      </w:r>
      <w:proofErr w:type="spellEnd"/>
      <w:r>
        <w:rPr>
          <w:lang w:val="en-GB"/>
        </w:rPr>
        <w:t>;</w:t>
      </w:r>
    </w:p>
    <w:p w:rsidR="00386E9E" w:rsidRDefault="008103BE">
      <w:pPr>
        <w:pStyle w:val="B3"/>
        <w:ind w:left="820" w:hanging="400"/>
        <w:rPr>
          <w:lang w:val="en-GB"/>
        </w:rPr>
      </w:pPr>
      <w:r>
        <w:rPr>
          <w:lang w:val="en-GB"/>
        </w:rPr>
        <w:t>3&gt;</w:t>
      </w:r>
      <w:r>
        <w:rPr>
          <w:lang w:val="en-GB"/>
        </w:rPr>
        <w:tab/>
        <w:t xml:space="preserve">initiate transmission of the </w:t>
      </w:r>
      <w:proofErr w:type="spellStart"/>
      <w:r>
        <w:rPr>
          <w:i/>
          <w:lang w:val="en-GB"/>
        </w:rPr>
        <w:t>UEAssistanceInformation</w:t>
      </w:r>
      <w:proofErr w:type="spellEnd"/>
      <w:r>
        <w:rPr>
          <w:lang w:val="en-GB"/>
        </w:rPr>
        <w:t xml:space="preserve"> message in accordance with 5.7.4.3 to provide the release request;</w:t>
      </w:r>
    </w:p>
    <w:p w:rsidR="00386E9E" w:rsidRDefault="008103BE">
      <w:pPr>
        <w:spacing w:line="240" w:lineRule="auto"/>
        <w:rPr>
          <w:sz w:val="20"/>
          <w:szCs w:val="20"/>
        </w:rPr>
      </w:pPr>
      <w:r>
        <w:rPr>
          <w:rFonts w:hint="eastAsia"/>
          <w:sz w:val="20"/>
          <w:szCs w:val="20"/>
        </w:rPr>
        <w:t>--------------------------------------------------------</w:t>
      </w:r>
      <w:r>
        <w:rPr>
          <w:rFonts w:hint="eastAsia"/>
          <w:sz w:val="20"/>
          <w:szCs w:val="20"/>
        </w:rPr>
        <w:t>-------------------------------------------------------------------------------</w:t>
      </w:r>
    </w:p>
    <w:p w:rsidR="00386E9E" w:rsidRDefault="008103BE">
      <w:pPr>
        <w:spacing w:line="240" w:lineRule="auto"/>
        <w:rPr>
          <w:sz w:val="20"/>
          <w:szCs w:val="20"/>
        </w:rPr>
      </w:pPr>
      <w:r>
        <w:rPr>
          <w:rFonts w:hint="eastAsia"/>
          <w:sz w:val="20"/>
          <w:szCs w:val="20"/>
        </w:rPr>
        <w:t xml:space="preserve">It seems that the option </w:t>
      </w:r>
      <w:r w:rsidR="00347320">
        <w:rPr>
          <w:sz w:val="20"/>
          <w:szCs w:val="20"/>
        </w:rPr>
        <w:t>(</w:t>
      </w:r>
      <w:r>
        <w:rPr>
          <w:rFonts w:hint="eastAsia"/>
          <w:sz w:val="20"/>
          <w:szCs w:val="20"/>
        </w:rPr>
        <w:t>a</w:t>
      </w:r>
      <w:r w:rsidR="00347320">
        <w:rPr>
          <w:sz w:val="20"/>
          <w:szCs w:val="20"/>
        </w:rPr>
        <w:t>)</w:t>
      </w:r>
      <w:r>
        <w:rPr>
          <w:rFonts w:hint="eastAsia"/>
          <w:sz w:val="20"/>
          <w:szCs w:val="20"/>
        </w:rPr>
        <w:t xml:space="preserve"> is the only reasonable int</w:t>
      </w:r>
      <w:r w:rsidR="00347320">
        <w:rPr>
          <w:rFonts w:hint="eastAsia"/>
          <w:sz w:val="20"/>
          <w:szCs w:val="20"/>
        </w:rPr>
        <w:t xml:space="preserve">erpretation which is also </w:t>
      </w:r>
      <w:r w:rsidR="00347320">
        <w:rPr>
          <w:sz w:val="20"/>
          <w:szCs w:val="20"/>
        </w:rPr>
        <w:t>consistent</w:t>
      </w:r>
      <w:r>
        <w:rPr>
          <w:rFonts w:hint="eastAsia"/>
          <w:sz w:val="20"/>
          <w:szCs w:val="20"/>
        </w:rPr>
        <w:t xml:space="preserve"> with the interpretation of the first release request if it is sent without preferred R</w:t>
      </w:r>
      <w:r>
        <w:rPr>
          <w:rFonts w:hint="eastAsia"/>
          <w:sz w:val="20"/>
          <w:szCs w:val="20"/>
        </w:rPr>
        <w:t>RC state.</w:t>
      </w:r>
    </w:p>
    <w:p w:rsidR="00386E9E" w:rsidRDefault="008103BE">
      <w:pPr>
        <w:spacing w:line="240" w:lineRule="auto"/>
        <w:rPr>
          <w:b/>
          <w:bCs/>
          <w:sz w:val="20"/>
          <w:szCs w:val="20"/>
        </w:rPr>
      </w:pPr>
      <w:r>
        <w:rPr>
          <w:rFonts w:hint="eastAsia"/>
          <w:b/>
          <w:bCs/>
          <w:sz w:val="20"/>
          <w:szCs w:val="20"/>
        </w:rPr>
        <w:t>Proposal 2: A release request sent without a pre</w:t>
      </w:r>
      <w:r w:rsidR="00347320">
        <w:rPr>
          <w:rFonts w:hint="eastAsia"/>
          <w:b/>
          <w:bCs/>
          <w:sz w:val="20"/>
          <w:szCs w:val="20"/>
        </w:rPr>
        <w:t xml:space="preserve">ferred state should be </w:t>
      </w:r>
      <w:r w:rsidR="00347320">
        <w:rPr>
          <w:b/>
          <w:bCs/>
          <w:sz w:val="20"/>
          <w:szCs w:val="20"/>
        </w:rPr>
        <w:t>interpreted</w:t>
      </w:r>
      <w:r>
        <w:rPr>
          <w:rFonts w:hint="eastAsia"/>
          <w:b/>
          <w:bCs/>
          <w:sz w:val="20"/>
          <w:szCs w:val="20"/>
        </w:rPr>
        <w:t xml:space="preserve"> as no preference for the target RRC state from UE.</w:t>
      </w:r>
    </w:p>
    <w:p w:rsidR="00386E9E" w:rsidRDefault="008103BE">
      <w:pPr>
        <w:numPr>
          <w:ilvl w:val="0"/>
          <w:numId w:val="5"/>
        </w:numPr>
        <w:spacing w:line="240" w:lineRule="auto"/>
        <w:rPr>
          <w:sz w:val="20"/>
          <w:szCs w:val="20"/>
        </w:rPr>
      </w:pPr>
      <w:r>
        <w:rPr>
          <w:rFonts w:hint="eastAsia"/>
          <w:sz w:val="20"/>
          <w:szCs w:val="20"/>
        </w:rPr>
        <w:t xml:space="preserve">Issue 3: Whether the prohibit timer for release request should be stopped upon receiving </w:t>
      </w:r>
      <w:proofErr w:type="spellStart"/>
      <w:r>
        <w:rPr>
          <w:rFonts w:hint="eastAsia"/>
          <w:sz w:val="20"/>
          <w:szCs w:val="20"/>
        </w:rPr>
        <w:t>RRCRelease</w:t>
      </w:r>
      <w:proofErr w:type="spellEnd"/>
      <w:r>
        <w:rPr>
          <w:rFonts w:hint="eastAsia"/>
          <w:sz w:val="20"/>
          <w:szCs w:val="20"/>
        </w:rPr>
        <w:t xml:space="preserve"> message?</w:t>
      </w:r>
    </w:p>
    <w:p w:rsidR="00386E9E" w:rsidRDefault="008103BE">
      <w:pPr>
        <w:spacing w:line="240" w:lineRule="auto"/>
        <w:rPr>
          <w:sz w:val="20"/>
          <w:szCs w:val="20"/>
        </w:rPr>
      </w:pPr>
      <w:r>
        <w:rPr>
          <w:rFonts w:hint="eastAsia"/>
          <w:sz w:val="20"/>
          <w:szCs w:val="20"/>
        </w:rPr>
        <w:t>I</w:t>
      </w:r>
      <w:r>
        <w:rPr>
          <w:rFonts w:hint="eastAsia"/>
          <w:sz w:val="20"/>
          <w:szCs w:val="20"/>
        </w:rPr>
        <w:t xml:space="preserve">n the draft running CR, the following description has been captured in 7.7.1 about the start and stop of the </w:t>
      </w:r>
      <w:r>
        <w:rPr>
          <w:rFonts w:hint="eastAsia"/>
          <w:sz w:val="20"/>
          <w:szCs w:val="20"/>
        </w:rPr>
        <w:t>prohibit timer for release request:</w:t>
      </w:r>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386E9E">
        <w:trPr>
          <w:cantSplit/>
          <w:tblHeader/>
        </w:trPr>
        <w:tc>
          <w:tcPr>
            <w:tcW w:w="1134" w:type="dxa"/>
            <w:tcBorders>
              <w:top w:val="single" w:sz="4" w:space="0" w:color="auto"/>
              <w:left w:val="single" w:sz="4" w:space="0" w:color="auto"/>
              <w:bottom w:val="single" w:sz="4" w:space="0" w:color="auto"/>
              <w:right w:val="single" w:sz="4" w:space="0" w:color="auto"/>
            </w:tcBorders>
          </w:tcPr>
          <w:p w:rsidR="00386E9E" w:rsidRDefault="008103BE">
            <w:pPr>
              <w:pStyle w:val="TAH"/>
              <w:rPr>
                <w:lang w:eastAsia="en-GB"/>
              </w:rPr>
            </w:pPr>
            <w:r>
              <w:rPr>
                <w:lang w:eastAsia="en-GB"/>
              </w:rPr>
              <w:lastRenderedPageBreak/>
              <w:t>Timer</w:t>
            </w:r>
          </w:p>
        </w:tc>
        <w:tc>
          <w:tcPr>
            <w:tcW w:w="2269" w:type="dxa"/>
            <w:tcBorders>
              <w:top w:val="single" w:sz="4" w:space="0" w:color="auto"/>
              <w:left w:val="single" w:sz="4" w:space="0" w:color="auto"/>
              <w:bottom w:val="single" w:sz="4" w:space="0" w:color="auto"/>
              <w:right w:val="single" w:sz="4" w:space="0" w:color="auto"/>
            </w:tcBorders>
          </w:tcPr>
          <w:p w:rsidR="00386E9E" w:rsidRDefault="008103BE">
            <w:pPr>
              <w:pStyle w:val="TAH"/>
              <w:rPr>
                <w:lang w:eastAsia="en-GB"/>
              </w:rPr>
            </w:pPr>
            <w:r>
              <w:rPr>
                <w:lang w:eastAsia="en-GB"/>
              </w:rPr>
              <w:t>Start</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H"/>
              <w:rPr>
                <w:lang w:eastAsia="en-GB"/>
              </w:rPr>
            </w:pPr>
            <w:r>
              <w:rPr>
                <w:lang w:eastAsia="en-GB"/>
              </w:rPr>
              <w:t>Stop</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H"/>
              <w:rPr>
                <w:lang w:eastAsia="en-GB"/>
              </w:rPr>
            </w:pPr>
            <w:r>
              <w:rPr>
                <w:lang w:eastAsia="en-GB"/>
              </w:rPr>
              <w:t>At expiry</w:t>
            </w:r>
          </w:p>
        </w:tc>
      </w:tr>
      <w:tr w:rsidR="00386E9E">
        <w:trPr>
          <w:cantSplit/>
        </w:trPr>
        <w:tc>
          <w:tcPr>
            <w:tcW w:w="1134" w:type="dxa"/>
            <w:tcBorders>
              <w:top w:val="single" w:sz="4" w:space="0" w:color="auto"/>
              <w:left w:val="single" w:sz="4" w:space="0" w:color="auto"/>
              <w:bottom w:val="single" w:sz="4" w:space="0" w:color="auto"/>
              <w:right w:val="single" w:sz="4" w:space="0" w:color="auto"/>
            </w:tcBorders>
          </w:tcPr>
          <w:p w:rsidR="00386E9E" w:rsidRDefault="008103BE">
            <w:pPr>
              <w:pStyle w:val="TAL"/>
              <w:rPr>
                <w:lang w:eastAsia="en-GB"/>
              </w:rPr>
            </w:pPr>
            <w:r>
              <w:rPr>
                <w:lang w:eastAsia="en-GB"/>
              </w:rPr>
              <w:t>T3xx</w:t>
            </w:r>
          </w:p>
        </w:tc>
        <w:tc>
          <w:tcPr>
            <w:tcW w:w="2269" w:type="dxa"/>
            <w:tcBorders>
              <w:top w:val="single" w:sz="4" w:space="0" w:color="auto"/>
              <w:left w:val="single" w:sz="4" w:space="0" w:color="auto"/>
              <w:bottom w:val="single" w:sz="4" w:space="0" w:color="auto"/>
              <w:right w:val="single" w:sz="4" w:space="0" w:color="auto"/>
            </w:tcBorders>
          </w:tcPr>
          <w:p w:rsidR="00386E9E" w:rsidRDefault="008103BE">
            <w:pPr>
              <w:pStyle w:val="TAL"/>
              <w:rPr>
                <w:lang w:eastAsia="en-GB"/>
              </w:rPr>
            </w:pPr>
            <w:r>
              <w:rPr>
                <w:lang w:eastAsia="en-GB"/>
              </w:rPr>
              <w:t xml:space="preserve">Upon transmitting </w:t>
            </w:r>
            <w:proofErr w:type="spellStart"/>
            <w:r>
              <w:rPr>
                <w:i/>
                <w:lang w:eastAsia="en-GB"/>
              </w:rPr>
              <w:t>UEAssistanceInformation</w:t>
            </w:r>
            <w:proofErr w:type="spellEnd"/>
            <w:r>
              <w:rPr>
                <w:lang w:eastAsia="en-GB"/>
              </w:rPr>
              <w:t xml:space="preserve"> message with </w:t>
            </w:r>
            <w:proofErr w:type="spellStart"/>
            <w:r>
              <w:rPr>
                <w:i/>
                <w:lang w:eastAsia="en-GB"/>
              </w:rPr>
              <w:t>powerSavingPreference</w:t>
            </w:r>
            <w:proofErr w:type="spellEnd"/>
            <w:r>
              <w:rPr>
                <w:lang w:eastAsia="en-GB"/>
              </w:rPr>
              <w:t>.</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L"/>
              <w:rPr>
                <w:lang w:eastAsia="en-GB"/>
              </w:rPr>
            </w:pPr>
            <w:r>
              <w:rPr>
                <w:lang w:eastAsia="en-GB"/>
              </w:rPr>
              <w:t xml:space="preserve">Upon initiating the connection re-establishment/resume procedures, and upon receiving </w:t>
            </w:r>
            <w:proofErr w:type="spellStart"/>
            <w:r>
              <w:rPr>
                <w:i/>
                <w:lang w:eastAsia="en-GB"/>
              </w:rPr>
              <w:t>powerSavingPreferenceConfig</w:t>
            </w:r>
            <w:proofErr w:type="spellEnd"/>
            <w:r>
              <w:rPr>
                <w:i/>
                <w:lang w:eastAsia="en-GB"/>
              </w:rPr>
              <w:t xml:space="preserve"> </w:t>
            </w:r>
            <w:r>
              <w:rPr>
                <w:lang w:eastAsia="en-GB"/>
              </w:rPr>
              <w:t xml:space="preserve">set to </w:t>
            </w:r>
            <w:r>
              <w:rPr>
                <w:i/>
                <w:lang w:eastAsia="en-GB"/>
              </w:rPr>
              <w:t>release</w:t>
            </w:r>
            <w:r>
              <w:rPr>
                <w:rFonts w:eastAsia="宋体"/>
                <w:i/>
              </w:rPr>
              <w:t>.</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L"/>
              <w:rPr>
                <w:lang w:eastAsia="en-GB"/>
              </w:rPr>
            </w:pPr>
            <w:r>
              <w:rPr>
                <w:lang w:eastAsia="en-GB"/>
              </w:rPr>
              <w:t>No action.</w:t>
            </w:r>
          </w:p>
        </w:tc>
      </w:tr>
      <w:tr w:rsidR="00386E9E">
        <w:trPr>
          <w:cantSplit/>
        </w:trPr>
        <w:tc>
          <w:tcPr>
            <w:tcW w:w="1134" w:type="dxa"/>
            <w:tcBorders>
              <w:top w:val="single" w:sz="4" w:space="0" w:color="auto"/>
              <w:left w:val="single" w:sz="4" w:space="0" w:color="auto"/>
              <w:bottom w:val="single" w:sz="4" w:space="0" w:color="auto"/>
              <w:right w:val="single" w:sz="4" w:space="0" w:color="auto"/>
            </w:tcBorders>
          </w:tcPr>
          <w:p w:rsidR="00386E9E" w:rsidRDefault="008103BE">
            <w:pPr>
              <w:pStyle w:val="TAL"/>
              <w:rPr>
                <w:highlight w:val="yellow"/>
                <w:lang w:eastAsia="en-GB"/>
              </w:rPr>
            </w:pPr>
            <w:r>
              <w:rPr>
                <w:highlight w:val="yellow"/>
                <w:lang w:eastAsia="en-GB"/>
              </w:rPr>
              <w:t>T3xy</w:t>
            </w:r>
          </w:p>
        </w:tc>
        <w:tc>
          <w:tcPr>
            <w:tcW w:w="2269" w:type="dxa"/>
            <w:tcBorders>
              <w:top w:val="single" w:sz="4" w:space="0" w:color="auto"/>
              <w:left w:val="single" w:sz="4" w:space="0" w:color="auto"/>
              <w:bottom w:val="single" w:sz="4" w:space="0" w:color="auto"/>
              <w:right w:val="single" w:sz="4" w:space="0" w:color="auto"/>
            </w:tcBorders>
          </w:tcPr>
          <w:p w:rsidR="00386E9E" w:rsidRDefault="008103BE">
            <w:pPr>
              <w:pStyle w:val="TAL"/>
              <w:rPr>
                <w:highlight w:val="yellow"/>
                <w:lang w:eastAsia="en-GB"/>
              </w:rPr>
            </w:pPr>
            <w:r>
              <w:rPr>
                <w:highlight w:val="yellow"/>
                <w:lang w:eastAsia="en-GB"/>
              </w:rPr>
              <w:t xml:space="preserve">Upon transmitting </w:t>
            </w:r>
            <w:proofErr w:type="spellStart"/>
            <w:r>
              <w:rPr>
                <w:i/>
                <w:highlight w:val="yellow"/>
                <w:lang w:eastAsia="en-GB"/>
              </w:rPr>
              <w:t>UEAssistanceInformation</w:t>
            </w:r>
            <w:proofErr w:type="spellEnd"/>
            <w:r>
              <w:rPr>
                <w:highlight w:val="yellow"/>
                <w:lang w:eastAsia="en-GB"/>
              </w:rPr>
              <w:t xml:space="preserve"> message with </w:t>
            </w:r>
            <w:proofErr w:type="spellStart"/>
            <w:r>
              <w:rPr>
                <w:i/>
                <w:highlight w:val="yellow"/>
                <w:lang w:eastAsia="en-GB"/>
              </w:rPr>
              <w:t>releaseRequest</w:t>
            </w:r>
            <w:proofErr w:type="spellEnd"/>
            <w:r>
              <w:rPr>
                <w:highlight w:val="yellow"/>
                <w:lang w:eastAsia="en-GB"/>
              </w:rPr>
              <w:t>.</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L"/>
              <w:rPr>
                <w:highlight w:val="yellow"/>
                <w:lang w:eastAsia="en-GB"/>
              </w:rPr>
            </w:pPr>
            <w:r>
              <w:rPr>
                <w:highlight w:val="yellow"/>
                <w:lang w:eastAsia="en-GB"/>
              </w:rPr>
              <w:t>Upon initiating</w:t>
            </w:r>
            <w:r>
              <w:rPr>
                <w:highlight w:val="yellow"/>
                <w:lang w:eastAsia="en-GB"/>
              </w:rPr>
              <w:t xml:space="preserve"> the connection re-establishment/resume procedures, and upon receiving </w:t>
            </w:r>
            <w:proofErr w:type="spellStart"/>
            <w:r>
              <w:rPr>
                <w:i/>
                <w:highlight w:val="yellow"/>
                <w:lang w:eastAsia="en-GB"/>
              </w:rPr>
              <w:t>releaseRequestConfig</w:t>
            </w:r>
            <w:proofErr w:type="spellEnd"/>
            <w:r>
              <w:rPr>
                <w:i/>
                <w:highlight w:val="yellow"/>
                <w:lang w:eastAsia="en-GB"/>
              </w:rPr>
              <w:t xml:space="preserve"> </w:t>
            </w:r>
            <w:r>
              <w:rPr>
                <w:highlight w:val="yellow"/>
                <w:lang w:eastAsia="en-GB"/>
              </w:rPr>
              <w:t xml:space="preserve">set to </w:t>
            </w:r>
            <w:r>
              <w:rPr>
                <w:i/>
                <w:highlight w:val="yellow"/>
                <w:lang w:eastAsia="en-GB"/>
              </w:rPr>
              <w:t>release</w:t>
            </w:r>
            <w:r>
              <w:rPr>
                <w:rFonts w:eastAsia="宋体"/>
                <w:i/>
                <w:highlight w:val="yellow"/>
              </w:rPr>
              <w:t>.</w:t>
            </w:r>
          </w:p>
        </w:tc>
        <w:tc>
          <w:tcPr>
            <w:tcW w:w="2836" w:type="dxa"/>
            <w:tcBorders>
              <w:top w:val="single" w:sz="4" w:space="0" w:color="auto"/>
              <w:left w:val="single" w:sz="4" w:space="0" w:color="auto"/>
              <w:bottom w:val="single" w:sz="4" w:space="0" w:color="auto"/>
              <w:right w:val="single" w:sz="4" w:space="0" w:color="auto"/>
            </w:tcBorders>
          </w:tcPr>
          <w:p w:rsidR="00386E9E" w:rsidRDefault="008103BE">
            <w:pPr>
              <w:pStyle w:val="TAL"/>
              <w:rPr>
                <w:highlight w:val="yellow"/>
                <w:lang w:eastAsia="en-GB"/>
              </w:rPr>
            </w:pPr>
            <w:r>
              <w:rPr>
                <w:highlight w:val="yellow"/>
                <w:lang w:eastAsia="en-GB"/>
              </w:rPr>
              <w:t>No action.</w:t>
            </w:r>
          </w:p>
        </w:tc>
      </w:tr>
    </w:tbl>
    <w:p w:rsidR="00386E9E" w:rsidRDefault="008103BE">
      <w:pPr>
        <w:spacing w:line="240" w:lineRule="auto"/>
        <w:rPr>
          <w:sz w:val="20"/>
          <w:szCs w:val="20"/>
        </w:rPr>
      </w:pPr>
      <w:r>
        <w:rPr>
          <w:rFonts w:hint="eastAsia"/>
          <w:sz w:val="20"/>
          <w:szCs w:val="20"/>
        </w:rPr>
        <w:t xml:space="preserve">Upon receiving </w:t>
      </w:r>
      <w:proofErr w:type="spellStart"/>
      <w:r>
        <w:rPr>
          <w:rFonts w:hint="eastAsia"/>
          <w:sz w:val="20"/>
          <w:szCs w:val="20"/>
        </w:rPr>
        <w:t>RRCRelease</w:t>
      </w:r>
      <w:proofErr w:type="spellEnd"/>
      <w:r>
        <w:rPr>
          <w:rFonts w:hint="eastAsia"/>
          <w:sz w:val="20"/>
          <w:szCs w:val="20"/>
        </w:rPr>
        <w:t xml:space="preserve"> message, UE will enter RRC_INACTIVE or RRC_IDLE state. When UE set up RRC connection with another cell and </w:t>
      </w:r>
      <w:r>
        <w:rPr>
          <w:rFonts w:hint="eastAsia"/>
          <w:sz w:val="20"/>
          <w:szCs w:val="20"/>
        </w:rPr>
        <w:t>receive release request configuration from the new cell, the desired UE behavior is to start the T3xy configured by the new cell.</w:t>
      </w:r>
    </w:p>
    <w:p w:rsidR="00386E9E" w:rsidRDefault="008103BE">
      <w:pPr>
        <w:spacing w:line="240" w:lineRule="auto"/>
        <w:rPr>
          <w:sz w:val="20"/>
          <w:szCs w:val="20"/>
        </w:rPr>
      </w:pPr>
      <w:r>
        <w:rPr>
          <w:rFonts w:hint="eastAsia"/>
          <w:sz w:val="20"/>
          <w:szCs w:val="20"/>
        </w:rPr>
        <w:t xml:space="preserve">However, if the T3xy configured from the old cell is not stopped upon receiving the </w:t>
      </w:r>
      <w:proofErr w:type="spellStart"/>
      <w:r>
        <w:rPr>
          <w:rFonts w:hint="eastAsia"/>
          <w:sz w:val="20"/>
          <w:szCs w:val="20"/>
        </w:rPr>
        <w:t>RRCRelease</w:t>
      </w:r>
      <w:proofErr w:type="spellEnd"/>
      <w:r>
        <w:rPr>
          <w:rFonts w:hint="eastAsia"/>
          <w:sz w:val="20"/>
          <w:szCs w:val="20"/>
        </w:rPr>
        <w:t xml:space="preserve"> message, it will keep running w</w:t>
      </w:r>
      <w:r>
        <w:rPr>
          <w:rFonts w:hint="eastAsia"/>
          <w:sz w:val="20"/>
          <w:szCs w:val="20"/>
        </w:rPr>
        <w:t>hen UE set up RRC connection with another cell and receive release request configuration from the new cell. UE will need to stop the old T3xy and start a new one configured by the new cell. Another option is to let UE stop T3xy upon rece</w:t>
      </w:r>
      <w:r w:rsidR="00347320">
        <w:rPr>
          <w:sz w:val="20"/>
          <w:szCs w:val="20"/>
        </w:rPr>
        <w:t>i</w:t>
      </w:r>
      <w:r>
        <w:rPr>
          <w:rFonts w:hint="eastAsia"/>
          <w:sz w:val="20"/>
          <w:szCs w:val="20"/>
        </w:rPr>
        <w:t xml:space="preserve">ving the </w:t>
      </w:r>
      <w:proofErr w:type="spellStart"/>
      <w:r>
        <w:rPr>
          <w:rFonts w:hint="eastAsia"/>
          <w:sz w:val="20"/>
          <w:szCs w:val="20"/>
        </w:rPr>
        <w:t>RRCRelease</w:t>
      </w:r>
      <w:proofErr w:type="spellEnd"/>
      <w:r>
        <w:rPr>
          <w:rFonts w:hint="eastAsia"/>
          <w:sz w:val="20"/>
          <w:szCs w:val="20"/>
        </w:rPr>
        <w:t xml:space="preserve"> message. </w:t>
      </w:r>
    </w:p>
    <w:p w:rsidR="00386E9E" w:rsidRDefault="008103BE">
      <w:pPr>
        <w:spacing w:line="240" w:lineRule="auto"/>
        <w:rPr>
          <w:sz w:val="20"/>
          <w:szCs w:val="20"/>
        </w:rPr>
      </w:pPr>
      <w:r>
        <w:rPr>
          <w:rFonts w:hint="eastAsia"/>
          <w:sz w:val="20"/>
          <w:szCs w:val="20"/>
        </w:rPr>
        <w:t>Since UE will not be able to send release request after being release to RRC_INACTIVE or RFC_IDLE and there is no benefits in keeping the old T3xy running in the new cell, we prefer to stop T3xy upon rece</w:t>
      </w:r>
      <w:r w:rsidR="00347320">
        <w:rPr>
          <w:sz w:val="20"/>
          <w:szCs w:val="20"/>
        </w:rPr>
        <w:t>i</w:t>
      </w:r>
      <w:r>
        <w:rPr>
          <w:rFonts w:hint="eastAsia"/>
          <w:sz w:val="20"/>
          <w:szCs w:val="20"/>
        </w:rPr>
        <w:t xml:space="preserve">ving the </w:t>
      </w:r>
      <w:proofErr w:type="spellStart"/>
      <w:r>
        <w:rPr>
          <w:rFonts w:hint="eastAsia"/>
          <w:sz w:val="20"/>
          <w:szCs w:val="20"/>
        </w:rPr>
        <w:t>RRCRelease</w:t>
      </w:r>
      <w:proofErr w:type="spellEnd"/>
      <w:r>
        <w:rPr>
          <w:rFonts w:hint="eastAsia"/>
          <w:sz w:val="20"/>
          <w:szCs w:val="20"/>
        </w:rPr>
        <w:t xml:space="preserve"> message.</w:t>
      </w:r>
    </w:p>
    <w:p w:rsidR="00386E9E" w:rsidRDefault="008103BE">
      <w:pPr>
        <w:spacing w:line="240" w:lineRule="auto"/>
        <w:rPr>
          <w:b/>
          <w:bCs/>
          <w:sz w:val="20"/>
          <w:szCs w:val="20"/>
        </w:rPr>
      </w:pPr>
      <w:r>
        <w:rPr>
          <w:rFonts w:hint="eastAsia"/>
          <w:b/>
          <w:bCs/>
          <w:sz w:val="20"/>
          <w:szCs w:val="20"/>
        </w:rPr>
        <w:t xml:space="preserve">Proposal 3: </w:t>
      </w:r>
      <w:r>
        <w:rPr>
          <w:rFonts w:hint="eastAsia"/>
          <w:b/>
          <w:bCs/>
          <w:sz w:val="20"/>
          <w:szCs w:val="20"/>
        </w:rPr>
        <w:t xml:space="preserve">The prohibit timer for release request should be stopped upon receiving </w:t>
      </w:r>
      <w:proofErr w:type="spellStart"/>
      <w:r>
        <w:rPr>
          <w:rFonts w:hint="eastAsia"/>
          <w:b/>
          <w:bCs/>
          <w:sz w:val="20"/>
          <w:szCs w:val="20"/>
        </w:rPr>
        <w:t>RRCRelease</w:t>
      </w:r>
      <w:proofErr w:type="spellEnd"/>
      <w:r>
        <w:rPr>
          <w:rFonts w:hint="eastAsia"/>
          <w:b/>
          <w:bCs/>
          <w:sz w:val="20"/>
          <w:szCs w:val="20"/>
        </w:rPr>
        <w:t xml:space="preserve"> message</w:t>
      </w:r>
    </w:p>
    <w:p w:rsidR="00386E9E" w:rsidRDefault="008103B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386E9E" w:rsidRDefault="008103BE">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386E9E" w:rsidRDefault="008103BE">
      <w:pPr>
        <w:spacing w:line="240" w:lineRule="auto"/>
        <w:rPr>
          <w:b/>
          <w:bCs/>
          <w:sz w:val="20"/>
          <w:szCs w:val="20"/>
        </w:rPr>
      </w:pPr>
      <w:r>
        <w:rPr>
          <w:rFonts w:hint="eastAsia"/>
          <w:b/>
          <w:bCs/>
          <w:sz w:val="20"/>
          <w:szCs w:val="20"/>
        </w:rPr>
        <w:t xml:space="preserve">Proposal 1: UE indicating that it does not want to be released after having once </w:t>
      </w:r>
      <w:r>
        <w:rPr>
          <w:rFonts w:hint="eastAsia"/>
          <w:b/>
          <w:bCs/>
          <w:sz w:val="20"/>
          <w:szCs w:val="20"/>
        </w:rPr>
        <w:t>sent the release request is not supported.</w:t>
      </w:r>
    </w:p>
    <w:p w:rsidR="00386E9E" w:rsidRDefault="008103BE">
      <w:pPr>
        <w:spacing w:line="240" w:lineRule="auto"/>
        <w:rPr>
          <w:b/>
          <w:bCs/>
          <w:sz w:val="20"/>
          <w:szCs w:val="20"/>
        </w:rPr>
      </w:pPr>
      <w:r>
        <w:rPr>
          <w:rFonts w:hint="eastAsia"/>
          <w:b/>
          <w:bCs/>
          <w:sz w:val="20"/>
          <w:szCs w:val="20"/>
        </w:rPr>
        <w:t xml:space="preserve">Proposal 2: A release request sent without a preferred state should be </w:t>
      </w:r>
      <w:r w:rsidR="00347320">
        <w:rPr>
          <w:b/>
          <w:bCs/>
          <w:sz w:val="20"/>
          <w:szCs w:val="20"/>
        </w:rPr>
        <w:t>interpreted</w:t>
      </w:r>
      <w:r>
        <w:rPr>
          <w:rFonts w:hint="eastAsia"/>
          <w:b/>
          <w:bCs/>
          <w:sz w:val="20"/>
          <w:szCs w:val="20"/>
        </w:rPr>
        <w:t xml:space="preserve"> as no preference for the target RRC state from UE.</w:t>
      </w:r>
    </w:p>
    <w:p w:rsidR="00386E9E" w:rsidRDefault="008103BE">
      <w:pPr>
        <w:spacing w:line="240" w:lineRule="auto"/>
        <w:rPr>
          <w:b/>
          <w:bCs/>
          <w:sz w:val="20"/>
          <w:szCs w:val="20"/>
        </w:rPr>
      </w:pPr>
      <w:r>
        <w:rPr>
          <w:rFonts w:hint="eastAsia"/>
          <w:b/>
          <w:bCs/>
          <w:sz w:val="20"/>
          <w:szCs w:val="20"/>
        </w:rPr>
        <w:t>Proposal 3: The prohibit timer for release request should be stopped upon rec</w:t>
      </w:r>
      <w:r>
        <w:rPr>
          <w:rFonts w:hint="eastAsia"/>
          <w:b/>
          <w:bCs/>
          <w:sz w:val="20"/>
          <w:szCs w:val="20"/>
        </w:rPr>
        <w:t xml:space="preserve">eiving </w:t>
      </w:r>
      <w:proofErr w:type="spellStart"/>
      <w:r>
        <w:rPr>
          <w:rFonts w:hint="eastAsia"/>
          <w:b/>
          <w:bCs/>
          <w:sz w:val="20"/>
          <w:szCs w:val="20"/>
        </w:rPr>
        <w:t>RRCRelease</w:t>
      </w:r>
      <w:proofErr w:type="spellEnd"/>
      <w:r>
        <w:rPr>
          <w:rFonts w:hint="eastAsia"/>
          <w:b/>
          <w:bCs/>
          <w:sz w:val="20"/>
          <w:szCs w:val="20"/>
        </w:rPr>
        <w:t xml:space="preserve"> message</w:t>
      </w:r>
    </w:p>
    <w:p w:rsidR="00386E9E" w:rsidRDefault="008103B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386E9E" w:rsidRDefault="008103BE">
      <w:pPr>
        <w:numPr>
          <w:ilvl w:val="0"/>
          <w:numId w:val="7"/>
        </w:numPr>
        <w:rPr>
          <w:sz w:val="20"/>
          <w:szCs w:val="20"/>
        </w:rPr>
      </w:pPr>
      <w:r>
        <w:rPr>
          <w:rFonts w:hint="eastAsia"/>
          <w:sz w:val="20"/>
          <w:szCs w:val="20"/>
        </w:rPr>
        <w:t>R2-1914300_Report of 3GPP TSG RAN WG2 meeting #107bis</w:t>
      </w:r>
    </w:p>
    <w:p w:rsidR="00386E9E" w:rsidRDefault="008103BE">
      <w:pPr>
        <w:numPr>
          <w:ilvl w:val="0"/>
          <w:numId w:val="7"/>
        </w:numPr>
        <w:rPr>
          <w:rFonts w:ascii="Arial" w:hAnsi="Arial"/>
          <w:sz w:val="24"/>
        </w:rPr>
      </w:pPr>
      <w:r>
        <w:rPr>
          <w:rFonts w:hint="eastAsia"/>
          <w:sz w:val="20"/>
          <w:szCs w:val="20"/>
        </w:rPr>
        <w:t>R2-19xxxxx_Open issues related to the running 38.331 CR (</w:t>
      </w:r>
      <w:proofErr w:type="spellStart"/>
      <w:r>
        <w:rPr>
          <w:rFonts w:hint="eastAsia"/>
          <w:sz w:val="20"/>
          <w:szCs w:val="20"/>
        </w:rPr>
        <w:t>MediaTek</w:t>
      </w:r>
      <w:proofErr w:type="spellEnd"/>
      <w:r>
        <w:rPr>
          <w:rFonts w:hint="eastAsia"/>
          <w:sz w:val="20"/>
          <w:szCs w:val="20"/>
        </w:rPr>
        <w:t>)</w:t>
      </w:r>
      <w:bookmarkStart w:id="2" w:name="_GoBack"/>
      <w:bookmarkEnd w:id="2"/>
    </w:p>
    <w:sectPr w:rsidR="00386E9E">
      <w:headerReference w:type="default" r:id="rId11"/>
      <w:footerReference w:type="even" r:id="rId12"/>
      <w:footerReference w:type="default" r:id="rId13"/>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03BE" w:rsidRDefault="008103BE">
      <w:pPr>
        <w:spacing w:after="0" w:line="240" w:lineRule="auto"/>
      </w:pPr>
      <w:r>
        <w:separator/>
      </w:r>
    </w:p>
  </w:endnote>
  <w:endnote w:type="continuationSeparator" w:id="0">
    <w:p w:rsidR="008103BE" w:rsidRDefault="008103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E9E" w:rsidRDefault="008103B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86E9E" w:rsidRDefault="00386E9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E9E" w:rsidRDefault="00386E9E">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03BE" w:rsidRDefault="008103BE">
      <w:pPr>
        <w:spacing w:after="0" w:line="240" w:lineRule="auto"/>
      </w:pPr>
      <w:r>
        <w:separator/>
      </w:r>
    </w:p>
  </w:footnote>
  <w:footnote w:type="continuationSeparator" w:id="0">
    <w:p w:rsidR="008103BE" w:rsidRDefault="008103B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86E9E" w:rsidRDefault="00386E9E">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ECCC7D5"/>
    <w:multiLevelType w:val="multilevel"/>
    <w:tmpl w:val="EECCC7D5"/>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07BE3E27"/>
    <w:multiLevelType w:val="multilevel"/>
    <w:tmpl w:val="07BE3E27"/>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4">
    <w:nsid w:val="1BB4539C"/>
    <w:multiLevelType w:val="singleLevel"/>
    <w:tmpl w:val="1BB4539C"/>
    <w:lvl w:ilvl="0">
      <w:start w:val="1"/>
      <w:numFmt w:val="lowerLetter"/>
      <w:lvlText w:val="%1."/>
      <w:lvlJc w:val="left"/>
      <w:pPr>
        <w:ind w:left="425" w:hanging="425"/>
      </w:pPr>
      <w:rPr>
        <w:rFonts w:hint="default"/>
      </w:rPr>
    </w:lvl>
  </w:abstractNum>
  <w:abstractNum w:abstractNumId="5">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nsid w:val="78153AD2"/>
    <w:multiLevelType w:val="singleLevel"/>
    <w:tmpl w:val="78153AD2"/>
    <w:lvl w:ilvl="0">
      <w:start w:val="1"/>
      <w:numFmt w:val="decimal"/>
      <w:suff w:val="space"/>
      <w:lvlText w:val="[%1]"/>
      <w:lvlJc w:val="left"/>
    </w:lvl>
  </w:abstractNum>
  <w:num w:numId="1">
    <w:abstractNumId w:val="1"/>
  </w:num>
  <w:num w:numId="2">
    <w:abstractNumId w:val="5"/>
  </w:num>
  <w:num w:numId="3">
    <w:abstractNumId w:val="2"/>
  </w:num>
  <w:num w:numId="4">
    <w:abstractNumId w:val="3"/>
  </w:num>
  <w:num w:numId="5">
    <w:abstractNumId w:val="0"/>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E0341"/>
    <w:rsid w:val="001E119E"/>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320"/>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5C87"/>
    <w:rsid w:val="00386E9E"/>
    <w:rsid w:val="00387952"/>
    <w:rsid w:val="00387F14"/>
    <w:rsid w:val="00391402"/>
    <w:rsid w:val="00391F87"/>
    <w:rsid w:val="00393338"/>
    <w:rsid w:val="00394FC5"/>
    <w:rsid w:val="00395468"/>
    <w:rsid w:val="00396952"/>
    <w:rsid w:val="00397C52"/>
    <w:rsid w:val="003A150D"/>
    <w:rsid w:val="003A2A06"/>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4F76"/>
    <w:rsid w:val="00635291"/>
    <w:rsid w:val="006357BD"/>
    <w:rsid w:val="006408DC"/>
    <w:rsid w:val="006413AD"/>
    <w:rsid w:val="00641EED"/>
    <w:rsid w:val="00643A7A"/>
    <w:rsid w:val="0064545A"/>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03B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062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30EB"/>
    <w:rsid w:val="00A334CC"/>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2234"/>
    <w:rsid w:val="00B8229B"/>
    <w:rsid w:val="00B8283E"/>
    <w:rsid w:val="00B837AA"/>
    <w:rsid w:val="00B850B7"/>
    <w:rsid w:val="00B87D03"/>
    <w:rsid w:val="00B909E8"/>
    <w:rsid w:val="00B928EE"/>
    <w:rsid w:val="00B92AD5"/>
    <w:rsid w:val="00B94BA4"/>
    <w:rsid w:val="00B95616"/>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52F0"/>
    <w:rsid w:val="00CF18A3"/>
    <w:rsid w:val="00CF356A"/>
    <w:rsid w:val="00CF47B5"/>
    <w:rsid w:val="00CF4835"/>
    <w:rsid w:val="00CF4A6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176398"/>
    <w:rsid w:val="01243CBE"/>
    <w:rsid w:val="01347734"/>
    <w:rsid w:val="01427510"/>
    <w:rsid w:val="01604235"/>
    <w:rsid w:val="016731E8"/>
    <w:rsid w:val="01724323"/>
    <w:rsid w:val="0177491C"/>
    <w:rsid w:val="01812552"/>
    <w:rsid w:val="01845F4F"/>
    <w:rsid w:val="019F0207"/>
    <w:rsid w:val="01B354EB"/>
    <w:rsid w:val="01B409B2"/>
    <w:rsid w:val="01E4753D"/>
    <w:rsid w:val="01EC2E82"/>
    <w:rsid w:val="01F44989"/>
    <w:rsid w:val="01F6071A"/>
    <w:rsid w:val="02105BCC"/>
    <w:rsid w:val="0213188C"/>
    <w:rsid w:val="02437D3E"/>
    <w:rsid w:val="024721F3"/>
    <w:rsid w:val="024B45DB"/>
    <w:rsid w:val="024F4E90"/>
    <w:rsid w:val="027F11AC"/>
    <w:rsid w:val="028470E8"/>
    <w:rsid w:val="02883D97"/>
    <w:rsid w:val="028F09A5"/>
    <w:rsid w:val="02992EDF"/>
    <w:rsid w:val="02B219C0"/>
    <w:rsid w:val="02C27DEA"/>
    <w:rsid w:val="02C57546"/>
    <w:rsid w:val="02EB2A7B"/>
    <w:rsid w:val="031818C6"/>
    <w:rsid w:val="031A1501"/>
    <w:rsid w:val="033F5DF4"/>
    <w:rsid w:val="034058DA"/>
    <w:rsid w:val="034D55C8"/>
    <w:rsid w:val="036544DF"/>
    <w:rsid w:val="039F12E8"/>
    <w:rsid w:val="03A82003"/>
    <w:rsid w:val="03B11281"/>
    <w:rsid w:val="03C165DE"/>
    <w:rsid w:val="03CD3963"/>
    <w:rsid w:val="03D30CD4"/>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CC433D"/>
    <w:rsid w:val="04D7059C"/>
    <w:rsid w:val="04DE4CB9"/>
    <w:rsid w:val="04DF2D55"/>
    <w:rsid w:val="051D3036"/>
    <w:rsid w:val="0536681D"/>
    <w:rsid w:val="054A01E6"/>
    <w:rsid w:val="054C7D1C"/>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40728"/>
    <w:rsid w:val="07BC0D8F"/>
    <w:rsid w:val="07CE2E21"/>
    <w:rsid w:val="07DE52F0"/>
    <w:rsid w:val="07E30FB8"/>
    <w:rsid w:val="07E8368E"/>
    <w:rsid w:val="07EC763B"/>
    <w:rsid w:val="08242518"/>
    <w:rsid w:val="08290E07"/>
    <w:rsid w:val="0831202C"/>
    <w:rsid w:val="083A7B9E"/>
    <w:rsid w:val="085E2B02"/>
    <w:rsid w:val="08647FEB"/>
    <w:rsid w:val="086E1081"/>
    <w:rsid w:val="08784228"/>
    <w:rsid w:val="088B5031"/>
    <w:rsid w:val="088F268A"/>
    <w:rsid w:val="08AB726C"/>
    <w:rsid w:val="08B151BF"/>
    <w:rsid w:val="08B51BA5"/>
    <w:rsid w:val="08C528BF"/>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43694"/>
    <w:rsid w:val="09E674F4"/>
    <w:rsid w:val="0A266AA0"/>
    <w:rsid w:val="0A391A9B"/>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4B1EBE"/>
    <w:rsid w:val="0B5224B1"/>
    <w:rsid w:val="0B560B94"/>
    <w:rsid w:val="0B724CC5"/>
    <w:rsid w:val="0B8B13F4"/>
    <w:rsid w:val="0B94771A"/>
    <w:rsid w:val="0BB27267"/>
    <w:rsid w:val="0BE004CF"/>
    <w:rsid w:val="0BE120C4"/>
    <w:rsid w:val="0BE57B4E"/>
    <w:rsid w:val="0BF83F28"/>
    <w:rsid w:val="0C233C96"/>
    <w:rsid w:val="0C25609C"/>
    <w:rsid w:val="0C3255F2"/>
    <w:rsid w:val="0C555B21"/>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A12211"/>
    <w:rsid w:val="0DA71B63"/>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C31A8D"/>
    <w:rsid w:val="0ED42BAF"/>
    <w:rsid w:val="0EDC3297"/>
    <w:rsid w:val="0EE700B0"/>
    <w:rsid w:val="0F0E6CDB"/>
    <w:rsid w:val="0F4340EF"/>
    <w:rsid w:val="0F5F1287"/>
    <w:rsid w:val="0F685729"/>
    <w:rsid w:val="0F70152C"/>
    <w:rsid w:val="0FBB79D4"/>
    <w:rsid w:val="0FCD13C8"/>
    <w:rsid w:val="0FDB1049"/>
    <w:rsid w:val="0FE322F6"/>
    <w:rsid w:val="0FF8213F"/>
    <w:rsid w:val="10133D23"/>
    <w:rsid w:val="102F5257"/>
    <w:rsid w:val="103E22B2"/>
    <w:rsid w:val="106E070C"/>
    <w:rsid w:val="107B7D51"/>
    <w:rsid w:val="108E0412"/>
    <w:rsid w:val="10910A6C"/>
    <w:rsid w:val="109148F0"/>
    <w:rsid w:val="1095633A"/>
    <w:rsid w:val="10C73835"/>
    <w:rsid w:val="10E04525"/>
    <w:rsid w:val="10E62DF6"/>
    <w:rsid w:val="10E75ECD"/>
    <w:rsid w:val="10EA6535"/>
    <w:rsid w:val="10FE02D8"/>
    <w:rsid w:val="110932A9"/>
    <w:rsid w:val="110F2DD6"/>
    <w:rsid w:val="11107D8C"/>
    <w:rsid w:val="111E737C"/>
    <w:rsid w:val="114C7F4B"/>
    <w:rsid w:val="11506F9E"/>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DC7C86"/>
    <w:rsid w:val="12DD13AC"/>
    <w:rsid w:val="12E95AF3"/>
    <w:rsid w:val="12F04D43"/>
    <w:rsid w:val="12F41B54"/>
    <w:rsid w:val="132D5EA4"/>
    <w:rsid w:val="13343190"/>
    <w:rsid w:val="13343A7F"/>
    <w:rsid w:val="13377E07"/>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9E3B03"/>
    <w:rsid w:val="14A06FC1"/>
    <w:rsid w:val="14AB545D"/>
    <w:rsid w:val="14B94964"/>
    <w:rsid w:val="14D969A6"/>
    <w:rsid w:val="150E6433"/>
    <w:rsid w:val="15130D85"/>
    <w:rsid w:val="15337D09"/>
    <w:rsid w:val="155023E7"/>
    <w:rsid w:val="155D0A7F"/>
    <w:rsid w:val="15693E3E"/>
    <w:rsid w:val="1580763A"/>
    <w:rsid w:val="1585047B"/>
    <w:rsid w:val="1586427B"/>
    <w:rsid w:val="159A07D2"/>
    <w:rsid w:val="159B72EB"/>
    <w:rsid w:val="15C06260"/>
    <w:rsid w:val="15DD4A1C"/>
    <w:rsid w:val="15FB0C10"/>
    <w:rsid w:val="16263368"/>
    <w:rsid w:val="168521B8"/>
    <w:rsid w:val="16945871"/>
    <w:rsid w:val="16A43C8F"/>
    <w:rsid w:val="16A5270A"/>
    <w:rsid w:val="16D61CD9"/>
    <w:rsid w:val="16E74CBD"/>
    <w:rsid w:val="1705748E"/>
    <w:rsid w:val="170A4371"/>
    <w:rsid w:val="172742D1"/>
    <w:rsid w:val="17367958"/>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850BC8"/>
    <w:rsid w:val="18937665"/>
    <w:rsid w:val="18A5771F"/>
    <w:rsid w:val="18AC32E3"/>
    <w:rsid w:val="18AF74E1"/>
    <w:rsid w:val="18D45411"/>
    <w:rsid w:val="18F34B40"/>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A3FD4"/>
    <w:rsid w:val="1ACE7057"/>
    <w:rsid w:val="1AD6153D"/>
    <w:rsid w:val="1AD91895"/>
    <w:rsid w:val="1ADA55B5"/>
    <w:rsid w:val="1ADC1643"/>
    <w:rsid w:val="1ADF0AC1"/>
    <w:rsid w:val="1AEB2D1F"/>
    <w:rsid w:val="1B094BB4"/>
    <w:rsid w:val="1B192659"/>
    <w:rsid w:val="1B193B18"/>
    <w:rsid w:val="1B303BF4"/>
    <w:rsid w:val="1B384A4E"/>
    <w:rsid w:val="1B3B5A5B"/>
    <w:rsid w:val="1B400993"/>
    <w:rsid w:val="1B4A74A7"/>
    <w:rsid w:val="1B642814"/>
    <w:rsid w:val="1B6601A9"/>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1F428E"/>
    <w:rsid w:val="1D2F1D46"/>
    <w:rsid w:val="1D3C327D"/>
    <w:rsid w:val="1D3E6064"/>
    <w:rsid w:val="1D51270F"/>
    <w:rsid w:val="1DBD16BE"/>
    <w:rsid w:val="1DC11297"/>
    <w:rsid w:val="1E1F62DB"/>
    <w:rsid w:val="1E2B3BCE"/>
    <w:rsid w:val="1E4B77EA"/>
    <w:rsid w:val="1E5137C3"/>
    <w:rsid w:val="1E5F399D"/>
    <w:rsid w:val="1E664171"/>
    <w:rsid w:val="1E766DF2"/>
    <w:rsid w:val="1E780410"/>
    <w:rsid w:val="1E8E5EF5"/>
    <w:rsid w:val="1E90401C"/>
    <w:rsid w:val="1EA43F1E"/>
    <w:rsid w:val="1EA723FC"/>
    <w:rsid w:val="1EC76DC7"/>
    <w:rsid w:val="1EC85A19"/>
    <w:rsid w:val="1ECE01E1"/>
    <w:rsid w:val="1ED92D03"/>
    <w:rsid w:val="1EDE5EAD"/>
    <w:rsid w:val="1EF0541B"/>
    <w:rsid w:val="1EF07E24"/>
    <w:rsid w:val="1F0E6F41"/>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D81AFC"/>
    <w:rsid w:val="1FE31889"/>
    <w:rsid w:val="200F4543"/>
    <w:rsid w:val="201A5657"/>
    <w:rsid w:val="20531D7E"/>
    <w:rsid w:val="20600899"/>
    <w:rsid w:val="206D77FE"/>
    <w:rsid w:val="2075205C"/>
    <w:rsid w:val="20766B5D"/>
    <w:rsid w:val="207C5A77"/>
    <w:rsid w:val="20892C45"/>
    <w:rsid w:val="20935CA0"/>
    <w:rsid w:val="20A1000C"/>
    <w:rsid w:val="20A56834"/>
    <w:rsid w:val="20AA06CD"/>
    <w:rsid w:val="20B51035"/>
    <w:rsid w:val="20B53FF2"/>
    <w:rsid w:val="20CC063E"/>
    <w:rsid w:val="20D85910"/>
    <w:rsid w:val="20E815A8"/>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2268E"/>
    <w:rsid w:val="22156802"/>
    <w:rsid w:val="222728F6"/>
    <w:rsid w:val="22375393"/>
    <w:rsid w:val="22417F46"/>
    <w:rsid w:val="224B424C"/>
    <w:rsid w:val="226709A2"/>
    <w:rsid w:val="228976EC"/>
    <w:rsid w:val="228B310C"/>
    <w:rsid w:val="22AF46AA"/>
    <w:rsid w:val="233272DB"/>
    <w:rsid w:val="2336694E"/>
    <w:rsid w:val="233D26C0"/>
    <w:rsid w:val="233D4493"/>
    <w:rsid w:val="234E59AA"/>
    <w:rsid w:val="2376738D"/>
    <w:rsid w:val="238F48B8"/>
    <w:rsid w:val="23925C55"/>
    <w:rsid w:val="23C553C2"/>
    <w:rsid w:val="23D26F6F"/>
    <w:rsid w:val="23E311E5"/>
    <w:rsid w:val="23E733FC"/>
    <w:rsid w:val="23E863E8"/>
    <w:rsid w:val="241D53E4"/>
    <w:rsid w:val="24560AE2"/>
    <w:rsid w:val="245C7E4D"/>
    <w:rsid w:val="24753D7B"/>
    <w:rsid w:val="24794836"/>
    <w:rsid w:val="248C391F"/>
    <w:rsid w:val="249700EF"/>
    <w:rsid w:val="24972331"/>
    <w:rsid w:val="249F4710"/>
    <w:rsid w:val="24B92297"/>
    <w:rsid w:val="24C45694"/>
    <w:rsid w:val="24EB0386"/>
    <w:rsid w:val="24EB51B9"/>
    <w:rsid w:val="24EE205A"/>
    <w:rsid w:val="24F53447"/>
    <w:rsid w:val="250B6210"/>
    <w:rsid w:val="25191597"/>
    <w:rsid w:val="251D6C78"/>
    <w:rsid w:val="252F2DDD"/>
    <w:rsid w:val="253F32C2"/>
    <w:rsid w:val="25493BC7"/>
    <w:rsid w:val="254F48B6"/>
    <w:rsid w:val="25552E35"/>
    <w:rsid w:val="25781361"/>
    <w:rsid w:val="25BA3553"/>
    <w:rsid w:val="25CD3FBC"/>
    <w:rsid w:val="25E540FF"/>
    <w:rsid w:val="25FE3FFD"/>
    <w:rsid w:val="26106F39"/>
    <w:rsid w:val="26295320"/>
    <w:rsid w:val="262C2F09"/>
    <w:rsid w:val="26533224"/>
    <w:rsid w:val="26541061"/>
    <w:rsid w:val="26553200"/>
    <w:rsid w:val="26614F39"/>
    <w:rsid w:val="2666639F"/>
    <w:rsid w:val="26895BB9"/>
    <w:rsid w:val="26C54B9B"/>
    <w:rsid w:val="26C6512F"/>
    <w:rsid w:val="26FF3DC8"/>
    <w:rsid w:val="274A262D"/>
    <w:rsid w:val="277C6089"/>
    <w:rsid w:val="27832A74"/>
    <w:rsid w:val="27A449A7"/>
    <w:rsid w:val="27B04B6F"/>
    <w:rsid w:val="27B36BAA"/>
    <w:rsid w:val="27BC433E"/>
    <w:rsid w:val="27CE139A"/>
    <w:rsid w:val="27E63AB6"/>
    <w:rsid w:val="27F231DD"/>
    <w:rsid w:val="28075ADF"/>
    <w:rsid w:val="28182E87"/>
    <w:rsid w:val="28227F9C"/>
    <w:rsid w:val="282A285A"/>
    <w:rsid w:val="282B4784"/>
    <w:rsid w:val="283213CA"/>
    <w:rsid w:val="284F23DD"/>
    <w:rsid w:val="285C6B52"/>
    <w:rsid w:val="285E7169"/>
    <w:rsid w:val="2880022D"/>
    <w:rsid w:val="2887164E"/>
    <w:rsid w:val="288B2E18"/>
    <w:rsid w:val="288C17F1"/>
    <w:rsid w:val="28A843B1"/>
    <w:rsid w:val="28EB1022"/>
    <w:rsid w:val="28FD1DA9"/>
    <w:rsid w:val="290C1F36"/>
    <w:rsid w:val="29146D0D"/>
    <w:rsid w:val="29326B8F"/>
    <w:rsid w:val="2936056B"/>
    <w:rsid w:val="29386E3A"/>
    <w:rsid w:val="297D2240"/>
    <w:rsid w:val="298D0F22"/>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D94617"/>
    <w:rsid w:val="2BDD4799"/>
    <w:rsid w:val="2BE661F4"/>
    <w:rsid w:val="2C00402D"/>
    <w:rsid w:val="2C096C49"/>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3348DA"/>
    <w:rsid w:val="2E4761D9"/>
    <w:rsid w:val="2E6E03B6"/>
    <w:rsid w:val="2E6E553E"/>
    <w:rsid w:val="2E7F1718"/>
    <w:rsid w:val="2E825B40"/>
    <w:rsid w:val="2E8344D1"/>
    <w:rsid w:val="2E9F1C85"/>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D48F3"/>
    <w:rsid w:val="302E6167"/>
    <w:rsid w:val="303C3B19"/>
    <w:rsid w:val="303F6650"/>
    <w:rsid w:val="304A059A"/>
    <w:rsid w:val="304F06DF"/>
    <w:rsid w:val="304F24A5"/>
    <w:rsid w:val="307C1A65"/>
    <w:rsid w:val="3095526B"/>
    <w:rsid w:val="309E057F"/>
    <w:rsid w:val="30A92458"/>
    <w:rsid w:val="30C7043F"/>
    <w:rsid w:val="30DE1213"/>
    <w:rsid w:val="30DE6FE2"/>
    <w:rsid w:val="30EC572A"/>
    <w:rsid w:val="30EF4112"/>
    <w:rsid w:val="30FD79BE"/>
    <w:rsid w:val="3100405D"/>
    <w:rsid w:val="3111395C"/>
    <w:rsid w:val="31174211"/>
    <w:rsid w:val="31216170"/>
    <w:rsid w:val="315622FC"/>
    <w:rsid w:val="315D1164"/>
    <w:rsid w:val="315F2BB6"/>
    <w:rsid w:val="3173104B"/>
    <w:rsid w:val="317D38B1"/>
    <w:rsid w:val="317D6B35"/>
    <w:rsid w:val="31A30319"/>
    <w:rsid w:val="31B50898"/>
    <w:rsid w:val="31B62FDB"/>
    <w:rsid w:val="31BB12A2"/>
    <w:rsid w:val="31F45A41"/>
    <w:rsid w:val="31FF13A6"/>
    <w:rsid w:val="31FF4B7E"/>
    <w:rsid w:val="32251668"/>
    <w:rsid w:val="322E77DB"/>
    <w:rsid w:val="327F3324"/>
    <w:rsid w:val="32983099"/>
    <w:rsid w:val="32AA5592"/>
    <w:rsid w:val="32AD61A5"/>
    <w:rsid w:val="32C750C6"/>
    <w:rsid w:val="32DD16EB"/>
    <w:rsid w:val="32E514D5"/>
    <w:rsid w:val="32E75DA8"/>
    <w:rsid w:val="32F653C3"/>
    <w:rsid w:val="33052E5A"/>
    <w:rsid w:val="330E25E2"/>
    <w:rsid w:val="3310693E"/>
    <w:rsid w:val="332610BF"/>
    <w:rsid w:val="33333439"/>
    <w:rsid w:val="334108DC"/>
    <w:rsid w:val="33540CA5"/>
    <w:rsid w:val="33572664"/>
    <w:rsid w:val="336F3F1D"/>
    <w:rsid w:val="337C27BA"/>
    <w:rsid w:val="3386250E"/>
    <w:rsid w:val="338A0B4A"/>
    <w:rsid w:val="33945AA2"/>
    <w:rsid w:val="33993C16"/>
    <w:rsid w:val="33AC2FF1"/>
    <w:rsid w:val="33B44D6A"/>
    <w:rsid w:val="33C41A2B"/>
    <w:rsid w:val="33E75242"/>
    <w:rsid w:val="34081C3D"/>
    <w:rsid w:val="341101EA"/>
    <w:rsid w:val="341E68F1"/>
    <w:rsid w:val="34213E3F"/>
    <w:rsid w:val="34217FBA"/>
    <w:rsid w:val="34323ACA"/>
    <w:rsid w:val="344A237C"/>
    <w:rsid w:val="346C064E"/>
    <w:rsid w:val="34717DC6"/>
    <w:rsid w:val="347C194D"/>
    <w:rsid w:val="349D761F"/>
    <w:rsid w:val="34AB68EF"/>
    <w:rsid w:val="34C25E2C"/>
    <w:rsid w:val="34DE33A0"/>
    <w:rsid w:val="34E73243"/>
    <w:rsid w:val="34EC57DE"/>
    <w:rsid w:val="34F4363B"/>
    <w:rsid w:val="35043039"/>
    <w:rsid w:val="3509322F"/>
    <w:rsid w:val="350A5D7E"/>
    <w:rsid w:val="351D6A50"/>
    <w:rsid w:val="351E3534"/>
    <w:rsid w:val="351F4211"/>
    <w:rsid w:val="35262532"/>
    <w:rsid w:val="352A06D1"/>
    <w:rsid w:val="353A08BE"/>
    <w:rsid w:val="355D135C"/>
    <w:rsid w:val="357039DD"/>
    <w:rsid w:val="35906EE4"/>
    <w:rsid w:val="35C21CAF"/>
    <w:rsid w:val="35D22E0C"/>
    <w:rsid w:val="35D6026A"/>
    <w:rsid w:val="35E46B51"/>
    <w:rsid w:val="36231F3C"/>
    <w:rsid w:val="363B33C6"/>
    <w:rsid w:val="36487758"/>
    <w:rsid w:val="364936C7"/>
    <w:rsid w:val="3654745F"/>
    <w:rsid w:val="36582751"/>
    <w:rsid w:val="36645310"/>
    <w:rsid w:val="367341C9"/>
    <w:rsid w:val="368D5D06"/>
    <w:rsid w:val="36C35E2B"/>
    <w:rsid w:val="36C408B4"/>
    <w:rsid w:val="36CA4871"/>
    <w:rsid w:val="36E30124"/>
    <w:rsid w:val="36E47B46"/>
    <w:rsid w:val="36EA0866"/>
    <w:rsid w:val="36F7193B"/>
    <w:rsid w:val="36F7741D"/>
    <w:rsid w:val="3700324F"/>
    <w:rsid w:val="37006DA6"/>
    <w:rsid w:val="3722586F"/>
    <w:rsid w:val="37362012"/>
    <w:rsid w:val="37391007"/>
    <w:rsid w:val="373E476E"/>
    <w:rsid w:val="376048A1"/>
    <w:rsid w:val="376B4FB8"/>
    <w:rsid w:val="376D7868"/>
    <w:rsid w:val="378C59A0"/>
    <w:rsid w:val="37A15AB9"/>
    <w:rsid w:val="37CA0B99"/>
    <w:rsid w:val="37D1690E"/>
    <w:rsid w:val="37DF0C6A"/>
    <w:rsid w:val="37E474EC"/>
    <w:rsid w:val="37E93735"/>
    <w:rsid w:val="37FE068D"/>
    <w:rsid w:val="382637C8"/>
    <w:rsid w:val="382A53D5"/>
    <w:rsid w:val="383652ED"/>
    <w:rsid w:val="384A38BD"/>
    <w:rsid w:val="385701A2"/>
    <w:rsid w:val="38633F4E"/>
    <w:rsid w:val="386844B4"/>
    <w:rsid w:val="387E4E88"/>
    <w:rsid w:val="38AC792F"/>
    <w:rsid w:val="38BB1341"/>
    <w:rsid w:val="38BF254A"/>
    <w:rsid w:val="38D73A2D"/>
    <w:rsid w:val="38DA351E"/>
    <w:rsid w:val="38F7631F"/>
    <w:rsid w:val="3909782E"/>
    <w:rsid w:val="392642AC"/>
    <w:rsid w:val="39464B68"/>
    <w:rsid w:val="397059EB"/>
    <w:rsid w:val="398028B7"/>
    <w:rsid w:val="398652E8"/>
    <w:rsid w:val="398D4871"/>
    <w:rsid w:val="399C790E"/>
    <w:rsid w:val="39AD0862"/>
    <w:rsid w:val="39B16FEB"/>
    <w:rsid w:val="3A074B96"/>
    <w:rsid w:val="3A077BDC"/>
    <w:rsid w:val="3A0901EA"/>
    <w:rsid w:val="3A0E551A"/>
    <w:rsid w:val="3A19437E"/>
    <w:rsid w:val="3A2B060C"/>
    <w:rsid w:val="3A33721C"/>
    <w:rsid w:val="3A3A0854"/>
    <w:rsid w:val="3A3B6020"/>
    <w:rsid w:val="3A4A6214"/>
    <w:rsid w:val="3A4E4899"/>
    <w:rsid w:val="3A55790B"/>
    <w:rsid w:val="3A6A57DE"/>
    <w:rsid w:val="3A707D13"/>
    <w:rsid w:val="3AB91AEA"/>
    <w:rsid w:val="3ABC3574"/>
    <w:rsid w:val="3AC66294"/>
    <w:rsid w:val="3AD0562B"/>
    <w:rsid w:val="3AD71F6B"/>
    <w:rsid w:val="3AF1154B"/>
    <w:rsid w:val="3AF23796"/>
    <w:rsid w:val="3B173C34"/>
    <w:rsid w:val="3B1D50E8"/>
    <w:rsid w:val="3B2B5290"/>
    <w:rsid w:val="3B3606A0"/>
    <w:rsid w:val="3B465AAD"/>
    <w:rsid w:val="3B4A1908"/>
    <w:rsid w:val="3B64452E"/>
    <w:rsid w:val="3B6C183F"/>
    <w:rsid w:val="3B82605A"/>
    <w:rsid w:val="3B8C3C14"/>
    <w:rsid w:val="3BC4115E"/>
    <w:rsid w:val="3BC62916"/>
    <w:rsid w:val="3BC92835"/>
    <w:rsid w:val="3BCB15B9"/>
    <w:rsid w:val="3BCD4D79"/>
    <w:rsid w:val="3BCF3126"/>
    <w:rsid w:val="3BE85FC8"/>
    <w:rsid w:val="3BEC7BD4"/>
    <w:rsid w:val="3BF0761E"/>
    <w:rsid w:val="3BFF77BC"/>
    <w:rsid w:val="3C0B7004"/>
    <w:rsid w:val="3C1A6E6A"/>
    <w:rsid w:val="3C1D1C7C"/>
    <w:rsid w:val="3C2016F2"/>
    <w:rsid w:val="3C224EAA"/>
    <w:rsid w:val="3C350589"/>
    <w:rsid w:val="3C456A68"/>
    <w:rsid w:val="3C4F16C1"/>
    <w:rsid w:val="3C5D7DF9"/>
    <w:rsid w:val="3C5F21BE"/>
    <w:rsid w:val="3C6C130F"/>
    <w:rsid w:val="3C6D6947"/>
    <w:rsid w:val="3C7A55D0"/>
    <w:rsid w:val="3C8D2BCF"/>
    <w:rsid w:val="3C9A2A62"/>
    <w:rsid w:val="3CAA7DF1"/>
    <w:rsid w:val="3CB84087"/>
    <w:rsid w:val="3CC31FDE"/>
    <w:rsid w:val="3CC4783A"/>
    <w:rsid w:val="3CD14649"/>
    <w:rsid w:val="3CD24B38"/>
    <w:rsid w:val="3CDE1AE0"/>
    <w:rsid w:val="3CE575F7"/>
    <w:rsid w:val="3CE95AF3"/>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870953"/>
    <w:rsid w:val="3DAA526A"/>
    <w:rsid w:val="3DB302F2"/>
    <w:rsid w:val="3DB54F9A"/>
    <w:rsid w:val="3DC37082"/>
    <w:rsid w:val="3DE976C2"/>
    <w:rsid w:val="3DEF63BE"/>
    <w:rsid w:val="3E3976D3"/>
    <w:rsid w:val="3E4905DE"/>
    <w:rsid w:val="3E557A77"/>
    <w:rsid w:val="3E735B9C"/>
    <w:rsid w:val="3E7C330F"/>
    <w:rsid w:val="3E820130"/>
    <w:rsid w:val="3E9E1F7D"/>
    <w:rsid w:val="3EA82027"/>
    <w:rsid w:val="3EDB49C2"/>
    <w:rsid w:val="3EDE48BA"/>
    <w:rsid w:val="3EDE49B2"/>
    <w:rsid w:val="3EE21E99"/>
    <w:rsid w:val="3EE34A5F"/>
    <w:rsid w:val="3F036894"/>
    <w:rsid w:val="3F0644E9"/>
    <w:rsid w:val="3F24498F"/>
    <w:rsid w:val="3F2A38EA"/>
    <w:rsid w:val="3F4F005D"/>
    <w:rsid w:val="3F5C238A"/>
    <w:rsid w:val="3F693230"/>
    <w:rsid w:val="3F824A84"/>
    <w:rsid w:val="3F8850B3"/>
    <w:rsid w:val="3F89248A"/>
    <w:rsid w:val="3F8D1F32"/>
    <w:rsid w:val="3F970FDB"/>
    <w:rsid w:val="3FBE3BC9"/>
    <w:rsid w:val="3FF91830"/>
    <w:rsid w:val="4021293A"/>
    <w:rsid w:val="402A40E7"/>
    <w:rsid w:val="402E54E8"/>
    <w:rsid w:val="403B29C9"/>
    <w:rsid w:val="403B53C3"/>
    <w:rsid w:val="407A57A2"/>
    <w:rsid w:val="40814873"/>
    <w:rsid w:val="40A02AED"/>
    <w:rsid w:val="40CF2370"/>
    <w:rsid w:val="40D506EB"/>
    <w:rsid w:val="40D92496"/>
    <w:rsid w:val="40D96DD7"/>
    <w:rsid w:val="40E32E0B"/>
    <w:rsid w:val="40F16B69"/>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2308D"/>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B0188A"/>
    <w:rsid w:val="44B67F44"/>
    <w:rsid w:val="44B92BFD"/>
    <w:rsid w:val="44C70D28"/>
    <w:rsid w:val="44CA6E76"/>
    <w:rsid w:val="44D263B1"/>
    <w:rsid w:val="44F6488D"/>
    <w:rsid w:val="4502051D"/>
    <w:rsid w:val="45044A12"/>
    <w:rsid w:val="450E6E77"/>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E64059"/>
    <w:rsid w:val="46F07112"/>
    <w:rsid w:val="46F4701B"/>
    <w:rsid w:val="470348BC"/>
    <w:rsid w:val="470D16D7"/>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11D07"/>
    <w:rsid w:val="48444BA9"/>
    <w:rsid w:val="48735857"/>
    <w:rsid w:val="487E44EF"/>
    <w:rsid w:val="48934611"/>
    <w:rsid w:val="48F542D2"/>
    <w:rsid w:val="48FD06CC"/>
    <w:rsid w:val="49147DDB"/>
    <w:rsid w:val="492271EA"/>
    <w:rsid w:val="492B1670"/>
    <w:rsid w:val="4937639F"/>
    <w:rsid w:val="493C2170"/>
    <w:rsid w:val="496A2FB3"/>
    <w:rsid w:val="498613D0"/>
    <w:rsid w:val="498D2E01"/>
    <w:rsid w:val="498D3DBD"/>
    <w:rsid w:val="49B517B5"/>
    <w:rsid w:val="49D815D6"/>
    <w:rsid w:val="49D816F4"/>
    <w:rsid w:val="49FD72F4"/>
    <w:rsid w:val="4A0F4FCD"/>
    <w:rsid w:val="4A247675"/>
    <w:rsid w:val="4A264531"/>
    <w:rsid w:val="4A2C52C8"/>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2B5FE3"/>
    <w:rsid w:val="4C3007F7"/>
    <w:rsid w:val="4C335E10"/>
    <w:rsid w:val="4C3B67F1"/>
    <w:rsid w:val="4C467513"/>
    <w:rsid w:val="4C50744F"/>
    <w:rsid w:val="4C572817"/>
    <w:rsid w:val="4C5A1583"/>
    <w:rsid w:val="4C62319A"/>
    <w:rsid w:val="4C6369A7"/>
    <w:rsid w:val="4C644BBF"/>
    <w:rsid w:val="4C653585"/>
    <w:rsid w:val="4C691118"/>
    <w:rsid w:val="4C7203A0"/>
    <w:rsid w:val="4C7D636D"/>
    <w:rsid w:val="4C9F47C4"/>
    <w:rsid w:val="4CA6102D"/>
    <w:rsid w:val="4CBC41F3"/>
    <w:rsid w:val="4CC10E85"/>
    <w:rsid w:val="4CC82FE7"/>
    <w:rsid w:val="4CCB0ABF"/>
    <w:rsid w:val="4CE25DB6"/>
    <w:rsid w:val="4CE809C5"/>
    <w:rsid w:val="4CF040EF"/>
    <w:rsid w:val="4CFA50B4"/>
    <w:rsid w:val="4CFC55B3"/>
    <w:rsid w:val="4D1E6E23"/>
    <w:rsid w:val="4D3D0651"/>
    <w:rsid w:val="4D4D1D0E"/>
    <w:rsid w:val="4D4F0943"/>
    <w:rsid w:val="4D5A1E97"/>
    <w:rsid w:val="4D6E7F59"/>
    <w:rsid w:val="4D792A29"/>
    <w:rsid w:val="4DAA2A9B"/>
    <w:rsid w:val="4DAC41D6"/>
    <w:rsid w:val="4DC33165"/>
    <w:rsid w:val="4DC73899"/>
    <w:rsid w:val="4DCF66F9"/>
    <w:rsid w:val="4DD674A5"/>
    <w:rsid w:val="4DD7573E"/>
    <w:rsid w:val="4DE81BA5"/>
    <w:rsid w:val="4DEF0346"/>
    <w:rsid w:val="4E1858BC"/>
    <w:rsid w:val="4E214745"/>
    <w:rsid w:val="4E512896"/>
    <w:rsid w:val="4E5737A4"/>
    <w:rsid w:val="4E6B1C67"/>
    <w:rsid w:val="4E876A80"/>
    <w:rsid w:val="4E881A6F"/>
    <w:rsid w:val="4E93296A"/>
    <w:rsid w:val="4EB46112"/>
    <w:rsid w:val="4EB549E2"/>
    <w:rsid w:val="4EC40BA2"/>
    <w:rsid w:val="4ECC4E51"/>
    <w:rsid w:val="4ED227AF"/>
    <w:rsid w:val="4EDD2BA4"/>
    <w:rsid w:val="4EE55812"/>
    <w:rsid w:val="4EF33E65"/>
    <w:rsid w:val="4EF4193D"/>
    <w:rsid w:val="4F153A2F"/>
    <w:rsid w:val="4F1816D0"/>
    <w:rsid w:val="4F3F3E2B"/>
    <w:rsid w:val="4F430F16"/>
    <w:rsid w:val="4F4A1B00"/>
    <w:rsid w:val="4F6771A9"/>
    <w:rsid w:val="4F86280C"/>
    <w:rsid w:val="4F9A4993"/>
    <w:rsid w:val="4FA459C0"/>
    <w:rsid w:val="4FA844A2"/>
    <w:rsid w:val="4FAE3E03"/>
    <w:rsid w:val="4FC42854"/>
    <w:rsid w:val="4FD51CBB"/>
    <w:rsid w:val="4FDF029D"/>
    <w:rsid w:val="4FE76145"/>
    <w:rsid w:val="4FF92635"/>
    <w:rsid w:val="503C1ED5"/>
    <w:rsid w:val="503C1FA1"/>
    <w:rsid w:val="5054650C"/>
    <w:rsid w:val="505E14C8"/>
    <w:rsid w:val="506257FD"/>
    <w:rsid w:val="50731582"/>
    <w:rsid w:val="509A2E32"/>
    <w:rsid w:val="50BC28E0"/>
    <w:rsid w:val="50C90CEE"/>
    <w:rsid w:val="51120212"/>
    <w:rsid w:val="515446E1"/>
    <w:rsid w:val="516119DC"/>
    <w:rsid w:val="51641704"/>
    <w:rsid w:val="51655D6D"/>
    <w:rsid w:val="518B01EE"/>
    <w:rsid w:val="518F35F9"/>
    <w:rsid w:val="519227B6"/>
    <w:rsid w:val="51A47477"/>
    <w:rsid w:val="51A646BE"/>
    <w:rsid w:val="51A86CBD"/>
    <w:rsid w:val="51B37EEF"/>
    <w:rsid w:val="51C47D1F"/>
    <w:rsid w:val="51C66E3D"/>
    <w:rsid w:val="51CA619A"/>
    <w:rsid w:val="51D10C5E"/>
    <w:rsid w:val="51EA3277"/>
    <w:rsid w:val="51EC2CA5"/>
    <w:rsid w:val="51F704C3"/>
    <w:rsid w:val="51FD29D9"/>
    <w:rsid w:val="52184844"/>
    <w:rsid w:val="52196CD6"/>
    <w:rsid w:val="52273196"/>
    <w:rsid w:val="522B5F0B"/>
    <w:rsid w:val="52391CB6"/>
    <w:rsid w:val="523D3C5D"/>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3B5188"/>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7153C"/>
    <w:rsid w:val="556D0395"/>
    <w:rsid w:val="55754396"/>
    <w:rsid w:val="557645CB"/>
    <w:rsid w:val="55783BA2"/>
    <w:rsid w:val="559E1F39"/>
    <w:rsid w:val="55F064F6"/>
    <w:rsid w:val="55F82D46"/>
    <w:rsid w:val="5620599A"/>
    <w:rsid w:val="56362315"/>
    <w:rsid w:val="563F4D76"/>
    <w:rsid w:val="56493897"/>
    <w:rsid w:val="5658660E"/>
    <w:rsid w:val="566B1762"/>
    <w:rsid w:val="56830D82"/>
    <w:rsid w:val="568A7FA4"/>
    <w:rsid w:val="569158C1"/>
    <w:rsid w:val="56952F1F"/>
    <w:rsid w:val="56CC7516"/>
    <w:rsid w:val="56E13AAA"/>
    <w:rsid w:val="56F549B0"/>
    <w:rsid w:val="570D2CE4"/>
    <w:rsid w:val="572D6D7C"/>
    <w:rsid w:val="57355488"/>
    <w:rsid w:val="57382C2D"/>
    <w:rsid w:val="573F7625"/>
    <w:rsid w:val="57511EA1"/>
    <w:rsid w:val="57607C5D"/>
    <w:rsid w:val="576739EC"/>
    <w:rsid w:val="576870CE"/>
    <w:rsid w:val="576D79CF"/>
    <w:rsid w:val="57745E8C"/>
    <w:rsid w:val="57815791"/>
    <w:rsid w:val="579025E4"/>
    <w:rsid w:val="57981008"/>
    <w:rsid w:val="579A3CA4"/>
    <w:rsid w:val="57B13971"/>
    <w:rsid w:val="57BE7879"/>
    <w:rsid w:val="57E50702"/>
    <w:rsid w:val="57E8396F"/>
    <w:rsid w:val="57FC0A89"/>
    <w:rsid w:val="5806539C"/>
    <w:rsid w:val="58080028"/>
    <w:rsid w:val="580F6546"/>
    <w:rsid w:val="582925CD"/>
    <w:rsid w:val="582F3637"/>
    <w:rsid w:val="5839288B"/>
    <w:rsid w:val="583E54B6"/>
    <w:rsid w:val="584D2328"/>
    <w:rsid w:val="58555018"/>
    <w:rsid w:val="585B52D7"/>
    <w:rsid w:val="585C497C"/>
    <w:rsid w:val="586A6921"/>
    <w:rsid w:val="5892362E"/>
    <w:rsid w:val="589B13B7"/>
    <w:rsid w:val="58AA650D"/>
    <w:rsid w:val="58D834CE"/>
    <w:rsid w:val="58E3620E"/>
    <w:rsid w:val="58E75E81"/>
    <w:rsid w:val="58EE43A5"/>
    <w:rsid w:val="59011906"/>
    <w:rsid w:val="590677DA"/>
    <w:rsid w:val="59232D32"/>
    <w:rsid w:val="59324A93"/>
    <w:rsid w:val="59330283"/>
    <w:rsid w:val="59483685"/>
    <w:rsid w:val="594D615C"/>
    <w:rsid w:val="597E6ABE"/>
    <w:rsid w:val="598744A3"/>
    <w:rsid w:val="598B4ABD"/>
    <w:rsid w:val="59C95FE7"/>
    <w:rsid w:val="59D24BEE"/>
    <w:rsid w:val="59D96474"/>
    <w:rsid w:val="59D97F5F"/>
    <w:rsid w:val="5A042564"/>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0948B9"/>
    <w:rsid w:val="5B17528B"/>
    <w:rsid w:val="5B262637"/>
    <w:rsid w:val="5B2B1823"/>
    <w:rsid w:val="5B3E3B02"/>
    <w:rsid w:val="5B427BFD"/>
    <w:rsid w:val="5B487FEA"/>
    <w:rsid w:val="5B524538"/>
    <w:rsid w:val="5B552C37"/>
    <w:rsid w:val="5B566BAD"/>
    <w:rsid w:val="5B5D5D09"/>
    <w:rsid w:val="5B6879E6"/>
    <w:rsid w:val="5BA52B7A"/>
    <w:rsid w:val="5BB85E2E"/>
    <w:rsid w:val="5BC51466"/>
    <w:rsid w:val="5BC92F4D"/>
    <w:rsid w:val="5BF86102"/>
    <w:rsid w:val="5C031850"/>
    <w:rsid w:val="5C0F621C"/>
    <w:rsid w:val="5C251B6A"/>
    <w:rsid w:val="5C266A6D"/>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1181A"/>
    <w:rsid w:val="5DFC1725"/>
    <w:rsid w:val="5E085F26"/>
    <w:rsid w:val="5E27233D"/>
    <w:rsid w:val="5E4111A9"/>
    <w:rsid w:val="5E671789"/>
    <w:rsid w:val="5E6A2D60"/>
    <w:rsid w:val="5E7D69ED"/>
    <w:rsid w:val="5E7F6E97"/>
    <w:rsid w:val="5E9B6F9B"/>
    <w:rsid w:val="5EAC18A7"/>
    <w:rsid w:val="5EC60DF4"/>
    <w:rsid w:val="5EF03005"/>
    <w:rsid w:val="5EF071B9"/>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5C07AB"/>
    <w:rsid w:val="606625D3"/>
    <w:rsid w:val="606F3162"/>
    <w:rsid w:val="6084298C"/>
    <w:rsid w:val="60A26AC3"/>
    <w:rsid w:val="60AA06D8"/>
    <w:rsid w:val="60AB00BC"/>
    <w:rsid w:val="60E144D2"/>
    <w:rsid w:val="60E27006"/>
    <w:rsid w:val="60E5198E"/>
    <w:rsid w:val="610E5299"/>
    <w:rsid w:val="613C6972"/>
    <w:rsid w:val="614F7714"/>
    <w:rsid w:val="615A18BE"/>
    <w:rsid w:val="615F2167"/>
    <w:rsid w:val="616048EE"/>
    <w:rsid w:val="61653414"/>
    <w:rsid w:val="617336EF"/>
    <w:rsid w:val="617D2724"/>
    <w:rsid w:val="618339E0"/>
    <w:rsid w:val="618B19C1"/>
    <w:rsid w:val="61964524"/>
    <w:rsid w:val="619E1452"/>
    <w:rsid w:val="61BD7FB0"/>
    <w:rsid w:val="61BE5E4F"/>
    <w:rsid w:val="61DE1F1F"/>
    <w:rsid w:val="61EF1DAF"/>
    <w:rsid w:val="620058CC"/>
    <w:rsid w:val="6203566F"/>
    <w:rsid w:val="6206482C"/>
    <w:rsid w:val="62147C23"/>
    <w:rsid w:val="621A2AEC"/>
    <w:rsid w:val="621B49EF"/>
    <w:rsid w:val="62226243"/>
    <w:rsid w:val="623D278F"/>
    <w:rsid w:val="624D069F"/>
    <w:rsid w:val="625178BB"/>
    <w:rsid w:val="625A189F"/>
    <w:rsid w:val="62626296"/>
    <w:rsid w:val="62651205"/>
    <w:rsid w:val="62674356"/>
    <w:rsid w:val="62685560"/>
    <w:rsid w:val="6275091F"/>
    <w:rsid w:val="62854D28"/>
    <w:rsid w:val="628E5653"/>
    <w:rsid w:val="629D61EC"/>
    <w:rsid w:val="62B6094A"/>
    <w:rsid w:val="62BC27D2"/>
    <w:rsid w:val="62D00E03"/>
    <w:rsid w:val="62D31364"/>
    <w:rsid w:val="635555EB"/>
    <w:rsid w:val="63C54498"/>
    <w:rsid w:val="63E9343E"/>
    <w:rsid w:val="63FA66D5"/>
    <w:rsid w:val="63FC1FB2"/>
    <w:rsid w:val="63FF12C6"/>
    <w:rsid w:val="640456B5"/>
    <w:rsid w:val="64051D8F"/>
    <w:rsid w:val="640F43C5"/>
    <w:rsid w:val="64105F4A"/>
    <w:rsid w:val="64202E94"/>
    <w:rsid w:val="64341720"/>
    <w:rsid w:val="64512DAE"/>
    <w:rsid w:val="64560A96"/>
    <w:rsid w:val="646A695C"/>
    <w:rsid w:val="646F7FCD"/>
    <w:rsid w:val="64735CFC"/>
    <w:rsid w:val="649A7664"/>
    <w:rsid w:val="64A47BA0"/>
    <w:rsid w:val="64AF3DCE"/>
    <w:rsid w:val="64D833A6"/>
    <w:rsid w:val="64ED57E5"/>
    <w:rsid w:val="65045F4F"/>
    <w:rsid w:val="65117ECA"/>
    <w:rsid w:val="65171919"/>
    <w:rsid w:val="65180EC0"/>
    <w:rsid w:val="6521305C"/>
    <w:rsid w:val="6535383A"/>
    <w:rsid w:val="653A4D7F"/>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F65281"/>
    <w:rsid w:val="67F90E07"/>
    <w:rsid w:val="680509F9"/>
    <w:rsid w:val="68096C62"/>
    <w:rsid w:val="680A2685"/>
    <w:rsid w:val="681875C8"/>
    <w:rsid w:val="6825421D"/>
    <w:rsid w:val="682A15E7"/>
    <w:rsid w:val="68486434"/>
    <w:rsid w:val="68B4479F"/>
    <w:rsid w:val="68C246F4"/>
    <w:rsid w:val="68C7152D"/>
    <w:rsid w:val="68E7020B"/>
    <w:rsid w:val="68E846FD"/>
    <w:rsid w:val="68EF6C3A"/>
    <w:rsid w:val="68F031F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610901"/>
    <w:rsid w:val="6D95593B"/>
    <w:rsid w:val="6DCB5D7F"/>
    <w:rsid w:val="6DE95F9E"/>
    <w:rsid w:val="6DED486A"/>
    <w:rsid w:val="6E041113"/>
    <w:rsid w:val="6E11324D"/>
    <w:rsid w:val="6E135518"/>
    <w:rsid w:val="6E2A56A1"/>
    <w:rsid w:val="6E361F05"/>
    <w:rsid w:val="6E363CDF"/>
    <w:rsid w:val="6E3E2E47"/>
    <w:rsid w:val="6E527A2D"/>
    <w:rsid w:val="6E7B5445"/>
    <w:rsid w:val="6E847F11"/>
    <w:rsid w:val="6E937453"/>
    <w:rsid w:val="6EB45479"/>
    <w:rsid w:val="6EB87500"/>
    <w:rsid w:val="6EBA470C"/>
    <w:rsid w:val="6ECA5A5F"/>
    <w:rsid w:val="6EDB288F"/>
    <w:rsid w:val="6EF841B8"/>
    <w:rsid w:val="6EFC3550"/>
    <w:rsid w:val="6F043F0B"/>
    <w:rsid w:val="6F3E35D5"/>
    <w:rsid w:val="6F507371"/>
    <w:rsid w:val="6F584596"/>
    <w:rsid w:val="6F6B72F8"/>
    <w:rsid w:val="6F886E71"/>
    <w:rsid w:val="6F8E6527"/>
    <w:rsid w:val="6FA26B38"/>
    <w:rsid w:val="6FA52109"/>
    <w:rsid w:val="6FC323D9"/>
    <w:rsid w:val="6FD638B1"/>
    <w:rsid w:val="6FF27EB0"/>
    <w:rsid w:val="70091AF4"/>
    <w:rsid w:val="702E65A7"/>
    <w:rsid w:val="708520C4"/>
    <w:rsid w:val="70853BCC"/>
    <w:rsid w:val="70A23903"/>
    <w:rsid w:val="70B4157B"/>
    <w:rsid w:val="70C154FD"/>
    <w:rsid w:val="70C6036D"/>
    <w:rsid w:val="70D3493E"/>
    <w:rsid w:val="70D76741"/>
    <w:rsid w:val="70E646D9"/>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780451"/>
    <w:rsid w:val="728114C6"/>
    <w:rsid w:val="729446A5"/>
    <w:rsid w:val="729B764A"/>
    <w:rsid w:val="72B375F5"/>
    <w:rsid w:val="72BA6037"/>
    <w:rsid w:val="72C740ED"/>
    <w:rsid w:val="72C970E9"/>
    <w:rsid w:val="72DA543E"/>
    <w:rsid w:val="72E673CF"/>
    <w:rsid w:val="72EB533D"/>
    <w:rsid w:val="73132481"/>
    <w:rsid w:val="7325591C"/>
    <w:rsid w:val="736D44EF"/>
    <w:rsid w:val="73776CA0"/>
    <w:rsid w:val="73B35A75"/>
    <w:rsid w:val="73C97E9E"/>
    <w:rsid w:val="73CF0665"/>
    <w:rsid w:val="73D40DA2"/>
    <w:rsid w:val="73DD1180"/>
    <w:rsid w:val="73E5185B"/>
    <w:rsid w:val="742C4642"/>
    <w:rsid w:val="74315D5C"/>
    <w:rsid w:val="74411FFA"/>
    <w:rsid w:val="74465350"/>
    <w:rsid w:val="746B647F"/>
    <w:rsid w:val="747542D9"/>
    <w:rsid w:val="748F7F6F"/>
    <w:rsid w:val="749817D5"/>
    <w:rsid w:val="74A2715D"/>
    <w:rsid w:val="74B53285"/>
    <w:rsid w:val="74B746E8"/>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F5DB2"/>
    <w:rsid w:val="75FA3803"/>
    <w:rsid w:val="75FE033A"/>
    <w:rsid w:val="76030368"/>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9D7593"/>
    <w:rsid w:val="77A5337F"/>
    <w:rsid w:val="77C37ACE"/>
    <w:rsid w:val="77C537C0"/>
    <w:rsid w:val="77C80872"/>
    <w:rsid w:val="77DC06F1"/>
    <w:rsid w:val="77E61546"/>
    <w:rsid w:val="77E974C6"/>
    <w:rsid w:val="77EA26A8"/>
    <w:rsid w:val="77F9620D"/>
    <w:rsid w:val="77FD22D0"/>
    <w:rsid w:val="78041EA2"/>
    <w:rsid w:val="78135AB1"/>
    <w:rsid w:val="782A25DA"/>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276860"/>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9C0699"/>
    <w:rsid w:val="7AC42EFD"/>
    <w:rsid w:val="7ACC0EA4"/>
    <w:rsid w:val="7AD51A8A"/>
    <w:rsid w:val="7AF3075E"/>
    <w:rsid w:val="7B1903CB"/>
    <w:rsid w:val="7B250396"/>
    <w:rsid w:val="7B2C1EB5"/>
    <w:rsid w:val="7B302DA2"/>
    <w:rsid w:val="7B4C2EFE"/>
    <w:rsid w:val="7B550266"/>
    <w:rsid w:val="7B887DF3"/>
    <w:rsid w:val="7BA5301E"/>
    <w:rsid w:val="7BB30DF6"/>
    <w:rsid w:val="7BBE4350"/>
    <w:rsid w:val="7BC0506C"/>
    <w:rsid w:val="7BD5433F"/>
    <w:rsid w:val="7BE44AEA"/>
    <w:rsid w:val="7BE56619"/>
    <w:rsid w:val="7BF84150"/>
    <w:rsid w:val="7C0B0F2D"/>
    <w:rsid w:val="7C111929"/>
    <w:rsid w:val="7C1643B1"/>
    <w:rsid w:val="7C183004"/>
    <w:rsid w:val="7C1954A8"/>
    <w:rsid w:val="7C201BE6"/>
    <w:rsid w:val="7C306F37"/>
    <w:rsid w:val="7C447A03"/>
    <w:rsid w:val="7C715EAF"/>
    <w:rsid w:val="7C7279BA"/>
    <w:rsid w:val="7C741B8F"/>
    <w:rsid w:val="7C892BB1"/>
    <w:rsid w:val="7C950DB7"/>
    <w:rsid w:val="7CA20D5A"/>
    <w:rsid w:val="7CA751A0"/>
    <w:rsid w:val="7CA7527D"/>
    <w:rsid w:val="7CC623BD"/>
    <w:rsid w:val="7CE048DE"/>
    <w:rsid w:val="7D013F30"/>
    <w:rsid w:val="7D0C4629"/>
    <w:rsid w:val="7D207A95"/>
    <w:rsid w:val="7D2F5F4B"/>
    <w:rsid w:val="7D361B5B"/>
    <w:rsid w:val="7D395C3B"/>
    <w:rsid w:val="7D487044"/>
    <w:rsid w:val="7D7047C9"/>
    <w:rsid w:val="7D7A0011"/>
    <w:rsid w:val="7D7A34CE"/>
    <w:rsid w:val="7D7E3F49"/>
    <w:rsid w:val="7D8B3A3E"/>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27516"/>
    <w:rsid w:val="7F084B75"/>
    <w:rsid w:val="7F1262E1"/>
    <w:rsid w:val="7F2042F6"/>
    <w:rsid w:val="7F2E606B"/>
    <w:rsid w:val="7F405636"/>
    <w:rsid w:val="7F4B78AB"/>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5854C01-6177-4F7B-9769-62F197F21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Normal"/>
    <w:next w:val="Normal"/>
    <w:link w:val="Heading4Char"/>
    <w:qFormat/>
    <w:pPr>
      <w:tabs>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qFormat/>
    <w:pPr>
      <w:widowControl/>
      <w:spacing w:before="40"/>
      <w:ind w:left="849" w:hanging="283"/>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List">
    <w:name w:val="List"/>
    <w:basedOn w:val="Normal"/>
    <w:unhideWhenUsed/>
    <w:qFormat/>
    <w:pPr>
      <w:ind w:left="200" w:hangingChars="200" w:hanging="200"/>
      <w:contextualSpacing/>
    </w:p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9EEA4D0-C356-46F2-AFA1-2F6BE7F868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1147</Words>
  <Characters>6541</Characters>
  <Application>Microsoft Office Word</Application>
  <DocSecurity>0</DocSecurity>
  <Lines>54</Lines>
  <Paragraphs>15</Paragraphs>
  <ScaleCrop>false</ScaleCrop>
  <Company>www.zte.com.cn</Company>
  <LinksUpToDate>false</LinksUpToDate>
  <CharactersWithSpaces>7673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186</cp:revision>
  <cp:lastPrinted>2113-01-01T00:00:00Z</cp:lastPrinted>
  <dcterms:created xsi:type="dcterms:W3CDTF">2018-03-28T14:35:00Z</dcterms:created>
  <dcterms:modified xsi:type="dcterms:W3CDTF">2019-11-07T12:51:00Z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